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7F528">
      <w:pPr>
        <w:spacing w:line="578" w:lineRule="exact"/>
        <w:jc w:val="center"/>
        <w:outlineLvl w:val="0"/>
        <w:rPr>
          <w:rFonts w:hint="default" w:ascii="Times New Roman" w:hAnsi="Times New Roman" w:eastAsia="方正小标宋_GBK" w:cs="Times New Roman"/>
          <w:bCs/>
          <w:sz w:val="44"/>
          <w:szCs w:val="44"/>
          <w:highlight w:val="none"/>
        </w:rPr>
      </w:pPr>
      <w:r>
        <w:rPr>
          <w:rFonts w:hint="default" w:ascii="Times New Roman" w:hAnsi="Times New Roman" w:eastAsia="方正小标宋_GBK" w:cs="Times New Roman"/>
          <w:bCs/>
          <w:sz w:val="44"/>
          <w:szCs w:val="44"/>
          <w:highlight w:val="none"/>
        </w:rPr>
        <w:t>成都市龙泉驿区中医医院</w:t>
      </w:r>
      <w:r>
        <w:rPr>
          <w:rFonts w:hint="default" w:ascii="Times New Roman" w:hAnsi="Times New Roman" w:eastAsia="方正小标宋_GBK" w:cs="Times New Roman"/>
          <w:bCs/>
          <w:sz w:val="44"/>
          <w:szCs w:val="44"/>
          <w:highlight w:val="none"/>
          <w:lang w:val="en-US" w:eastAsia="zh-CN"/>
        </w:rPr>
        <w:t>介入中心</w:t>
      </w:r>
      <w:r>
        <w:rPr>
          <w:rFonts w:hint="eastAsia" w:ascii="Times New Roman" w:hAnsi="Times New Roman" w:eastAsia="方正小标宋_GBK" w:cs="Times New Roman"/>
          <w:bCs/>
          <w:sz w:val="44"/>
          <w:szCs w:val="44"/>
          <w:highlight w:val="none"/>
          <w:lang w:val="en-US" w:eastAsia="zh-CN"/>
        </w:rPr>
        <w:t>DSA</w:t>
      </w:r>
      <w:r>
        <w:rPr>
          <w:rFonts w:hint="default" w:ascii="Times New Roman" w:hAnsi="Times New Roman" w:eastAsia="方正小标宋_GBK" w:cs="Times New Roman"/>
          <w:bCs/>
          <w:sz w:val="44"/>
          <w:szCs w:val="44"/>
          <w:highlight w:val="none"/>
        </w:rPr>
        <w:t>竣工环境保护验收监测服务</w:t>
      </w:r>
      <w:r>
        <w:rPr>
          <w:rFonts w:hint="default" w:ascii="Times New Roman" w:hAnsi="Times New Roman" w:eastAsia="方正小标宋_GBK" w:cs="Times New Roman"/>
          <w:bCs/>
          <w:sz w:val="44"/>
          <w:szCs w:val="44"/>
          <w:highlight w:val="none"/>
          <w:lang w:eastAsia="zh-CN"/>
        </w:rPr>
        <w:t>采购</w:t>
      </w:r>
      <w:r>
        <w:rPr>
          <w:rFonts w:hint="default" w:ascii="Times New Roman" w:hAnsi="Times New Roman" w:eastAsia="方正小标宋_GBK" w:cs="Times New Roman"/>
          <w:bCs/>
          <w:sz w:val="44"/>
          <w:szCs w:val="44"/>
          <w:highlight w:val="none"/>
        </w:rPr>
        <w:t>项目比选文件</w:t>
      </w:r>
    </w:p>
    <w:p w14:paraId="17460837">
      <w:pPr>
        <w:spacing w:line="360" w:lineRule="auto"/>
        <w:jc w:val="center"/>
        <w:rPr>
          <w:rFonts w:hint="default" w:ascii="Times New Roman" w:hAnsi="Times New Roman" w:eastAsia="宋体" w:cs="Times New Roman"/>
          <w:b/>
          <w:sz w:val="28"/>
          <w:szCs w:val="28"/>
          <w:highlight w:val="none"/>
          <w:lang w:val="en-US" w:eastAsia="zh-CN"/>
        </w:rPr>
      </w:pPr>
    </w:p>
    <w:p w14:paraId="72F778CB">
      <w:pPr>
        <w:spacing w:line="360" w:lineRule="auto"/>
        <w:jc w:val="center"/>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rPr>
        <w:t>第一章  比选要求</w:t>
      </w:r>
    </w:p>
    <w:p w14:paraId="2AAB4F68">
      <w:pPr>
        <w:spacing w:line="360" w:lineRule="auto"/>
        <w:ind w:firstLine="562" w:firstLineChars="200"/>
        <w:jc w:val="left"/>
        <w:rPr>
          <w:rFonts w:hint="default" w:ascii="Times New Roman" w:hAnsi="Times New Roman" w:cs="Times New Roman"/>
          <w:sz w:val="28"/>
          <w:szCs w:val="28"/>
          <w:highlight w:val="none"/>
        </w:rPr>
      </w:pPr>
      <w:r>
        <w:rPr>
          <w:rFonts w:hint="default" w:ascii="Times New Roman" w:hAnsi="Times New Roman" w:cs="Times New Roman"/>
          <w:b/>
          <w:bCs/>
          <w:sz w:val="28"/>
          <w:szCs w:val="28"/>
          <w:highlight w:val="none"/>
        </w:rPr>
        <w:t>一、项目概况</w:t>
      </w:r>
    </w:p>
    <w:p w14:paraId="4F74A1B1">
      <w:pPr>
        <w:numPr>
          <w:ilvl w:val="0"/>
          <w:numId w:val="0"/>
        </w:numPr>
        <w:spacing w:before="120" w:after="120" w:line="288" w:lineRule="auto"/>
        <w:ind w:firstLine="560" w:firstLineChars="200"/>
        <w:jc w:val="left"/>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1.根据业务需要采购</w:t>
      </w:r>
      <w:r>
        <w:rPr>
          <w:rFonts w:hint="default" w:ascii="Times New Roman" w:hAnsi="Times New Roman" w:eastAsia="方正仿宋_GBK" w:cs="Times New Roman"/>
          <w:sz w:val="28"/>
          <w:szCs w:val="28"/>
        </w:rPr>
        <w:t>介入中心</w:t>
      </w:r>
      <w:r>
        <w:rPr>
          <w:rFonts w:hint="default" w:ascii="Times New Roman" w:hAnsi="Times New Roman" w:eastAsia="方正仿宋_GBK" w:cs="Times New Roman"/>
          <w:sz w:val="28"/>
          <w:szCs w:val="28"/>
          <w:lang w:val="en-US" w:eastAsia="zh-CN"/>
        </w:rPr>
        <w:t>DSA</w:t>
      </w:r>
      <w:r>
        <w:rPr>
          <w:rFonts w:hint="default" w:ascii="Times New Roman" w:hAnsi="Times New Roman" w:eastAsia="方正仿宋_GBK" w:cs="Times New Roman"/>
          <w:sz w:val="28"/>
          <w:szCs w:val="28"/>
        </w:rPr>
        <w:t>竣工环境保护验收监测服务项目</w:t>
      </w:r>
      <w:r>
        <w:rPr>
          <w:rFonts w:hint="default" w:ascii="Times New Roman" w:hAnsi="Times New Roman" w:eastAsia="方正仿宋_GBK" w:cs="Times New Roman"/>
          <w:sz w:val="28"/>
          <w:szCs w:val="28"/>
          <w:highlight w:val="none"/>
        </w:rPr>
        <w:t>。</w:t>
      </w:r>
    </w:p>
    <w:p w14:paraId="6EDFABAD">
      <w:pPr>
        <w:spacing w:line="360" w:lineRule="auto"/>
        <w:ind w:firstLine="560" w:firstLineChars="200"/>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2.项目预算：</w:t>
      </w:r>
      <w:r>
        <w:rPr>
          <w:rFonts w:hint="default" w:ascii="Times New Roman" w:hAnsi="Times New Roman" w:eastAsia="方正仿宋_GBK" w:cs="Times New Roman"/>
          <w:sz w:val="28"/>
          <w:szCs w:val="28"/>
          <w:highlight w:val="none"/>
          <w:lang w:val="en-US" w:eastAsia="zh-CN"/>
        </w:rPr>
        <w:t>3</w:t>
      </w:r>
      <w:r>
        <w:rPr>
          <w:rFonts w:hint="default" w:ascii="Times New Roman" w:hAnsi="Times New Roman" w:eastAsia="方正仿宋_GBK" w:cs="Times New Roman"/>
          <w:sz w:val="28"/>
          <w:szCs w:val="28"/>
          <w:highlight w:val="none"/>
        </w:rPr>
        <w:t>万</w:t>
      </w:r>
    </w:p>
    <w:p w14:paraId="68EF5739">
      <w:pPr>
        <w:spacing w:line="360" w:lineRule="auto"/>
        <w:ind w:firstLine="562" w:firstLineChars="200"/>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rPr>
        <w:t>二、比选报名</w:t>
      </w:r>
    </w:p>
    <w:p w14:paraId="65161F6A">
      <w:pPr>
        <w:spacing w:line="360" w:lineRule="auto"/>
        <w:ind w:firstLine="281" w:firstLineChars="100"/>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rPr>
        <w:t>（一）供应商报名条件</w:t>
      </w:r>
    </w:p>
    <w:p w14:paraId="3D272535">
      <w:pPr>
        <w:spacing w:line="360" w:lineRule="auto"/>
        <w:ind w:firstLine="560" w:firstLineChars="200"/>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lang w:eastAsia="zh-CN"/>
        </w:rPr>
        <w:t>1.</w:t>
      </w:r>
      <w:r>
        <w:rPr>
          <w:rFonts w:hint="default" w:ascii="Times New Roman" w:hAnsi="Times New Roman" w:eastAsia="方正仿宋_GBK" w:cs="Times New Roman"/>
          <w:sz w:val="28"/>
          <w:szCs w:val="28"/>
          <w:highlight w:val="none"/>
        </w:rPr>
        <w:t>符合《中华人民共和国政府采购法》第二十二条之规定，具体如下：</w:t>
      </w:r>
    </w:p>
    <w:p w14:paraId="74B3AA36">
      <w:pPr>
        <w:spacing w:line="360" w:lineRule="auto"/>
        <w:ind w:firstLine="560" w:firstLineChars="200"/>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1.1具有独立承担民事责任的能力；</w:t>
      </w:r>
      <w:bookmarkStart w:id="0" w:name="_GoBack"/>
      <w:bookmarkEnd w:id="0"/>
    </w:p>
    <w:p w14:paraId="7853B917">
      <w:pPr>
        <w:spacing w:line="360" w:lineRule="auto"/>
        <w:ind w:firstLine="560" w:firstLineChars="200"/>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1.2具有良好的商业信誉和健全的财务会计制度；</w:t>
      </w:r>
    </w:p>
    <w:p w14:paraId="06EA98DD">
      <w:pPr>
        <w:spacing w:line="360" w:lineRule="auto"/>
        <w:ind w:firstLine="560" w:firstLineChars="200"/>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1.3有依法缴纳税收和社会保障资金的良好记录；</w:t>
      </w:r>
    </w:p>
    <w:p w14:paraId="3A52DC1B">
      <w:pPr>
        <w:spacing w:line="360" w:lineRule="auto"/>
        <w:ind w:firstLine="560" w:firstLineChars="200"/>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1.4参加政府采购活动前三年内，在经营活动中没有重大违法记录；</w:t>
      </w:r>
    </w:p>
    <w:p w14:paraId="7EF735FC">
      <w:pPr>
        <w:spacing w:line="360" w:lineRule="auto"/>
        <w:ind w:firstLine="560" w:firstLineChars="200"/>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1.5法律、行政法规规定的其他条件。</w:t>
      </w:r>
    </w:p>
    <w:p w14:paraId="266E2A05">
      <w:pPr>
        <w:spacing w:line="360" w:lineRule="auto"/>
        <w:ind w:firstLine="560" w:firstLineChars="200"/>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lang w:eastAsia="zh-CN"/>
        </w:rPr>
        <w:t>2.</w:t>
      </w:r>
      <w:r>
        <w:rPr>
          <w:rFonts w:hint="default" w:ascii="Times New Roman" w:hAnsi="Times New Roman" w:eastAsia="方正仿宋_GBK" w:cs="Times New Roman"/>
          <w:sz w:val="28"/>
          <w:szCs w:val="28"/>
          <w:highlight w:val="none"/>
        </w:rPr>
        <w:t>本项目不接受联合体参加比选。</w:t>
      </w:r>
    </w:p>
    <w:p w14:paraId="009D5992">
      <w:pPr>
        <w:numPr>
          <w:ilvl w:val="0"/>
          <w:numId w:val="0"/>
        </w:numPr>
        <w:spacing w:before="120" w:after="120" w:line="288" w:lineRule="auto"/>
        <w:ind w:firstLine="560" w:firstLineChars="200"/>
        <w:jc w:val="left"/>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highlight w:val="none"/>
          <w:lang w:eastAsia="zh-CN"/>
        </w:rPr>
        <w:t>3.</w:t>
      </w:r>
      <w:r>
        <w:rPr>
          <w:rFonts w:hint="default" w:ascii="Times New Roman" w:hAnsi="Times New Roman" w:eastAsia="方正仿宋_GBK" w:cs="Times New Roman"/>
          <w:sz w:val="28"/>
          <w:szCs w:val="28"/>
          <w:highlight w:val="none"/>
        </w:rPr>
        <w:t>本项目特定要求：</w:t>
      </w:r>
      <w:r>
        <w:rPr>
          <w:rFonts w:hint="default" w:ascii="Times New Roman" w:hAnsi="Times New Roman" w:eastAsia="方正仿宋_GBK" w:cs="Times New Roman"/>
          <w:sz w:val="28"/>
          <w:szCs w:val="28"/>
          <w:lang w:val="en-US" w:eastAsia="zh-CN"/>
        </w:rPr>
        <w:t>具备CMA检验检测机构资质认定证书，且资质附表中包含本次项目辐射检测相关参数，证书在有效期内。</w:t>
      </w:r>
    </w:p>
    <w:p w14:paraId="37675722">
      <w:pPr>
        <w:spacing w:line="360" w:lineRule="auto"/>
        <w:ind w:firstLine="560" w:firstLineChars="200"/>
        <w:rPr>
          <w:rFonts w:hint="default" w:ascii="Times New Roman" w:hAnsi="Times New Roman" w:eastAsia="方正仿宋_GBK" w:cs="Times New Roman"/>
          <w:sz w:val="28"/>
          <w:szCs w:val="28"/>
          <w:highlight w:val="none"/>
        </w:rPr>
      </w:pPr>
    </w:p>
    <w:p w14:paraId="5ECF5A81">
      <w:pPr>
        <w:spacing w:line="360" w:lineRule="auto"/>
        <w:ind w:firstLine="281" w:firstLineChars="100"/>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b/>
          <w:sz w:val="28"/>
          <w:szCs w:val="28"/>
          <w:highlight w:val="none"/>
        </w:rPr>
        <w:t>（二）报名要求</w:t>
      </w:r>
    </w:p>
    <w:p w14:paraId="68EC05F9">
      <w:pPr>
        <w:spacing w:line="360" w:lineRule="auto"/>
        <w:ind w:firstLine="560" w:firstLineChars="200"/>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lang w:eastAsia="zh-CN"/>
        </w:rPr>
        <w:t>在</w:t>
      </w:r>
      <w:r>
        <w:rPr>
          <w:rFonts w:hint="default" w:ascii="Times New Roman" w:hAnsi="Times New Roman" w:eastAsia="方正仿宋_GBK" w:cs="Times New Roman"/>
          <w:sz w:val="28"/>
          <w:szCs w:val="28"/>
          <w:highlight w:val="none"/>
        </w:rPr>
        <w:t>要求时间</w:t>
      </w:r>
      <w:r>
        <w:rPr>
          <w:rFonts w:hint="default" w:ascii="Times New Roman" w:hAnsi="Times New Roman" w:eastAsia="方正仿宋_GBK" w:cs="Times New Roman"/>
          <w:sz w:val="28"/>
          <w:szCs w:val="28"/>
          <w:highlight w:val="none"/>
          <w:lang w:eastAsia="zh-CN"/>
        </w:rPr>
        <w:t>内提交</w:t>
      </w:r>
      <w:r>
        <w:rPr>
          <w:rFonts w:hint="default" w:ascii="Times New Roman" w:hAnsi="Times New Roman" w:eastAsia="方正仿宋_GBK" w:cs="Times New Roman"/>
          <w:sz w:val="28"/>
          <w:szCs w:val="28"/>
          <w:highlight w:val="none"/>
        </w:rPr>
        <w:t>响应文件</w:t>
      </w:r>
      <w:r>
        <w:rPr>
          <w:rFonts w:hint="default" w:ascii="Times New Roman" w:hAnsi="Times New Roman" w:eastAsia="方正仿宋_GBK" w:cs="Times New Roman"/>
          <w:sz w:val="28"/>
          <w:szCs w:val="28"/>
          <w:highlight w:val="none"/>
          <w:lang w:eastAsia="zh-CN"/>
        </w:rPr>
        <w:t>，视为</w:t>
      </w:r>
      <w:r>
        <w:rPr>
          <w:rFonts w:hint="default" w:ascii="Times New Roman" w:hAnsi="Times New Roman" w:eastAsia="方正仿宋_GBK" w:cs="Times New Roman"/>
          <w:sz w:val="28"/>
          <w:szCs w:val="28"/>
          <w:highlight w:val="none"/>
        </w:rPr>
        <w:t>报名。</w:t>
      </w:r>
    </w:p>
    <w:p w14:paraId="72B1B3DE">
      <w:pPr>
        <w:numPr>
          <w:ilvl w:val="0"/>
          <w:numId w:val="1"/>
        </w:numPr>
        <w:spacing w:line="360" w:lineRule="auto"/>
        <w:ind w:firstLine="562" w:firstLineChars="200"/>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rPr>
        <w:t>比选文件领取方式</w:t>
      </w:r>
    </w:p>
    <w:p w14:paraId="244B4267">
      <w:pPr>
        <w:spacing w:line="360" w:lineRule="auto"/>
        <w:ind w:firstLine="560" w:firstLineChars="200"/>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通过医院官网下载比选文件。</w:t>
      </w:r>
    </w:p>
    <w:p w14:paraId="38D5A72D">
      <w:pPr>
        <w:spacing w:line="360" w:lineRule="auto"/>
        <w:ind w:firstLine="562" w:firstLineChars="200"/>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rPr>
        <w:t>四、响应文件接收时间和地点</w:t>
      </w:r>
    </w:p>
    <w:p w14:paraId="10774F73">
      <w:pPr>
        <w:spacing w:line="360" w:lineRule="auto"/>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sz w:val="28"/>
          <w:szCs w:val="28"/>
          <w:highlight w:val="none"/>
        </w:rPr>
        <w:t>文件递交时间：</w:t>
      </w:r>
      <w:r>
        <w:rPr>
          <w:rFonts w:hint="default" w:ascii="Times New Roman" w:hAnsi="Times New Roman" w:eastAsia="方正仿宋_GBK" w:cs="Times New Roman"/>
          <w:color w:val="auto"/>
          <w:sz w:val="28"/>
          <w:szCs w:val="28"/>
          <w:highlight w:val="none"/>
        </w:rPr>
        <w:t>202</w:t>
      </w:r>
      <w:r>
        <w:rPr>
          <w:rFonts w:hint="default" w:ascii="Times New Roman" w:hAnsi="Times New Roman" w:eastAsia="方正仿宋_GBK" w:cs="Times New Roman"/>
          <w:color w:val="auto"/>
          <w:sz w:val="28"/>
          <w:szCs w:val="28"/>
          <w:highlight w:val="none"/>
          <w:lang w:val="en-US" w:eastAsia="zh-CN"/>
        </w:rPr>
        <w:t>6</w:t>
      </w:r>
      <w:r>
        <w:rPr>
          <w:rFonts w:hint="default" w:ascii="Times New Roman" w:hAnsi="Times New Roman" w:eastAsia="方正仿宋_GBK" w:cs="Times New Roman"/>
          <w:color w:val="auto"/>
          <w:sz w:val="28"/>
          <w:szCs w:val="28"/>
          <w:highlight w:val="none"/>
        </w:rPr>
        <w:t>年</w:t>
      </w:r>
      <w:r>
        <w:rPr>
          <w:rFonts w:hint="eastAsia" w:ascii="Times New Roman" w:hAnsi="Times New Roman" w:eastAsia="方正仿宋_GBK" w:cs="Times New Roman"/>
          <w:color w:val="auto"/>
          <w:sz w:val="28"/>
          <w:szCs w:val="28"/>
          <w:highlight w:val="none"/>
          <w:lang w:val="en-US" w:eastAsia="zh-CN"/>
        </w:rPr>
        <w:t>6</w:t>
      </w:r>
      <w:r>
        <w:rPr>
          <w:rFonts w:hint="default" w:ascii="Times New Roman" w:hAnsi="Times New Roman" w:eastAsia="方正仿宋_GBK" w:cs="Times New Roman"/>
          <w:color w:val="auto"/>
          <w:sz w:val="28"/>
          <w:szCs w:val="28"/>
          <w:highlight w:val="none"/>
        </w:rPr>
        <w:t>月</w:t>
      </w:r>
      <w:r>
        <w:rPr>
          <w:rFonts w:hint="eastAsia" w:ascii="Times New Roman" w:hAnsi="Times New Roman" w:eastAsia="方正仿宋_GBK" w:cs="Times New Roman"/>
          <w:color w:val="auto"/>
          <w:sz w:val="28"/>
          <w:szCs w:val="28"/>
          <w:highlight w:val="none"/>
          <w:lang w:val="en-US" w:eastAsia="zh-CN"/>
        </w:rPr>
        <w:t>1</w:t>
      </w:r>
      <w:r>
        <w:rPr>
          <w:rFonts w:hint="default" w:ascii="Times New Roman" w:hAnsi="Times New Roman" w:eastAsia="方正仿宋_GBK" w:cs="Times New Roman"/>
          <w:color w:val="auto"/>
          <w:sz w:val="28"/>
          <w:szCs w:val="28"/>
          <w:highlight w:val="none"/>
        </w:rPr>
        <w:t>日</w:t>
      </w:r>
      <w:r>
        <w:rPr>
          <w:rFonts w:hint="default" w:ascii="Times New Roman" w:hAnsi="Times New Roman" w:eastAsia="方正仿宋_GBK" w:cs="Times New Roman"/>
          <w:color w:val="auto"/>
          <w:sz w:val="28"/>
          <w:szCs w:val="28"/>
          <w:highlight w:val="none"/>
          <w:lang w:val="en-US" w:eastAsia="zh-CN"/>
        </w:rPr>
        <w:t>9:30-</w:t>
      </w:r>
      <w:r>
        <w:rPr>
          <w:rFonts w:hint="default" w:ascii="Times New Roman" w:hAnsi="Times New Roman" w:eastAsia="方正仿宋_GBK" w:cs="Times New Roman"/>
          <w:color w:val="auto"/>
          <w:sz w:val="28"/>
          <w:szCs w:val="28"/>
          <w:highlight w:val="none"/>
        </w:rPr>
        <w:t>10:00</w:t>
      </w:r>
    </w:p>
    <w:p w14:paraId="28D5393A">
      <w:pPr>
        <w:spacing w:line="360" w:lineRule="auto"/>
        <w:ind w:firstLine="560" w:firstLineChars="200"/>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文件接收地点：成都市龙泉驿区青台山路222号</w:t>
      </w:r>
    </w:p>
    <w:p w14:paraId="53D8AA69">
      <w:pPr>
        <w:spacing w:line="360" w:lineRule="auto"/>
        <w:ind w:left="1984" w:leftChars="945" w:firstLine="560" w:firstLineChars="200"/>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成都市龙泉驿区中医医院门诊5楼招标办公室</w:t>
      </w:r>
    </w:p>
    <w:p w14:paraId="55B3744C">
      <w:pPr>
        <w:spacing w:line="360" w:lineRule="auto"/>
        <w:ind w:firstLine="560" w:firstLineChars="200"/>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联系人：董老师</w:t>
      </w:r>
    </w:p>
    <w:p w14:paraId="1D6F3BAF">
      <w:pPr>
        <w:spacing w:line="360" w:lineRule="auto"/>
        <w:ind w:firstLine="560" w:firstLineChars="200"/>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联系方式：028-60659207</w:t>
      </w:r>
    </w:p>
    <w:p w14:paraId="3A23F582">
      <w:pPr>
        <w:spacing w:line="360" w:lineRule="auto"/>
        <w:ind w:firstLine="562" w:firstLineChars="200"/>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rPr>
        <w:t>五、比选时间、地点及方式</w:t>
      </w:r>
    </w:p>
    <w:p w14:paraId="3E255F30">
      <w:pPr>
        <w:spacing w:line="360" w:lineRule="auto"/>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sz w:val="28"/>
          <w:szCs w:val="28"/>
          <w:highlight w:val="none"/>
        </w:rPr>
        <w:t>比选时间：</w:t>
      </w:r>
      <w:r>
        <w:rPr>
          <w:rFonts w:hint="default" w:ascii="Times New Roman" w:hAnsi="Times New Roman" w:eastAsia="方正仿宋_GBK" w:cs="Times New Roman"/>
          <w:color w:val="auto"/>
          <w:sz w:val="28"/>
          <w:szCs w:val="28"/>
          <w:highlight w:val="none"/>
        </w:rPr>
        <w:t>202</w:t>
      </w:r>
      <w:r>
        <w:rPr>
          <w:rFonts w:hint="default" w:ascii="Times New Roman" w:hAnsi="Times New Roman" w:eastAsia="方正仿宋_GBK" w:cs="Times New Roman"/>
          <w:color w:val="auto"/>
          <w:sz w:val="28"/>
          <w:szCs w:val="28"/>
          <w:highlight w:val="none"/>
          <w:lang w:val="en-US" w:eastAsia="zh-CN"/>
        </w:rPr>
        <w:t>6</w:t>
      </w:r>
      <w:r>
        <w:rPr>
          <w:rFonts w:hint="default" w:ascii="Times New Roman" w:hAnsi="Times New Roman" w:eastAsia="方正仿宋_GBK" w:cs="Times New Roman"/>
          <w:color w:val="auto"/>
          <w:sz w:val="28"/>
          <w:szCs w:val="28"/>
          <w:highlight w:val="none"/>
        </w:rPr>
        <w:t>年</w:t>
      </w:r>
      <w:r>
        <w:rPr>
          <w:rFonts w:hint="eastAsia" w:ascii="Times New Roman" w:hAnsi="Times New Roman" w:eastAsia="方正仿宋_GBK" w:cs="Times New Roman"/>
          <w:color w:val="auto"/>
          <w:sz w:val="28"/>
          <w:szCs w:val="28"/>
          <w:highlight w:val="none"/>
          <w:lang w:val="en-US" w:eastAsia="zh-CN"/>
        </w:rPr>
        <w:t>6</w:t>
      </w:r>
      <w:r>
        <w:rPr>
          <w:rFonts w:hint="default" w:ascii="Times New Roman" w:hAnsi="Times New Roman" w:eastAsia="方正仿宋_GBK" w:cs="Times New Roman"/>
          <w:color w:val="auto"/>
          <w:sz w:val="28"/>
          <w:szCs w:val="28"/>
          <w:highlight w:val="none"/>
        </w:rPr>
        <w:t>月</w:t>
      </w:r>
      <w:r>
        <w:rPr>
          <w:rFonts w:hint="eastAsia" w:ascii="Times New Roman" w:hAnsi="Times New Roman" w:eastAsia="方正仿宋_GBK" w:cs="Times New Roman"/>
          <w:color w:val="auto"/>
          <w:sz w:val="28"/>
          <w:szCs w:val="28"/>
          <w:highlight w:val="none"/>
          <w:lang w:val="en-US" w:eastAsia="zh-CN"/>
        </w:rPr>
        <w:t>1</w:t>
      </w:r>
      <w:r>
        <w:rPr>
          <w:rFonts w:hint="default" w:ascii="Times New Roman" w:hAnsi="Times New Roman" w:eastAsia="方正仿宋_GBK" w:cs="Times New Roman"/>
          <w:color w:val="auto"/>
          <w:sz w:val="28"/>
          <w:szCs w:val="28"/>
          <w:highlight w:val="none"/>
        </w:rPr>
        <w:t>日上午</w:t>
      </w:r>
    </w:p>
    <w:p w14:paraId="5DF90BE9">
      <w:pPr>
        <w:spacing w:line="360" w:lineRule="auto"/>
        <w:ind w:firstLine="560" w:firstLineChars="200"/>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比选地点：成都市龙泉驿区中医医院会议室</w:t>
      </w:r>
    </w:p>
    <w:p w14:paraId="726E19A6">
      <w:pPr>
        <w:spacing w:line="360" w:lineRule="auto"/>
        <w:ind w:firstLine="560" w:firstLineChars="200"/>
        <w:rPr>
          <w:rFonts w:hint="default" w:ascii="Times New Roman" w:hAnsi="Times New Roman" w:eastAsia="方正仿宋_GBK" w:cs="Times New Roman"/>
          <w:sz w:val="28"/>
          <w:szCs w:val="28"/>
          <w:highlight w:val="none"/>
          <w:lang w:eastAsia="zh-CN"/>
        </w:rPr>
      </w:pPr>
      <w:r>
        <w:rPr>
          <w:rFonts w:hint="default" w:ascii="Times New Roman" w:hAnsi="Times New Roman" w:eastAsia="方正仿宋_GBK" w:cs="Times New Roman"/>
          <w:sz w:val="28"/>
          <w:szCs w:val="28"/>
          <w:highlight w:val="none"/>
        </w:rPr>
        <w:t>比选方式：</w:t>
      </w:r>
      <w:r>
        <w:rPr>
          <w:rFonts w:hint="default" w:ascii="Times New Roman" w:hAnsi="Times New Roman" w:eastAsia="方正仿宋_GBK" w:cs="Times New Roman"/>
          <w:sz w:val="28"/>
          <w:szCs w:val="28"/>
          <w:highlight w:val="none"/>
          <w:lang w:eastAsia="zh-CN"/>
        </w:rPr>
        <w:t>综合评分法</w:t>
      </w:r>
    </w:p>
    <w:p w14:paraId="4AE76409">
      <w:pPr>
        <w:spacing w:line="360" w:lineRule="auto"/>
        <w:jc w:val="center"/>
        <w:rPr>
          <w:rFonts w:hint="default" w:ascii="Times New Roman" w:hAnsi="Times New Roman" w:eastAsia="宋体" w:cs="Times New Roman"/>
          <w:b/>
          <w:sz w:val="28"/>
          <w:szCs w:val="28"/>
          <w:highlight w:val="none"/>
          <w:lang w:eastAsia="zh-CN"/>
        </w:rPr>
      </w:pPr>
      <w:r>
        <w:rPr>
          <w:rFonts w:hint="default" w:ascii="Times New Roman" w:hAnsi="Times New Roman" w:cs="Times New Roman"/>
          <w:b/>
          <w:sz w:val="28"/>
          <w:szCs w:val="28"/>
          <w:highlight w:val="none"/>
        </w:rPr>
        <w:t>第二章  技术和服务要求</w:t>
      </w:r>
      <w:r>
        <w:rPr>
          <w:rFonts w:hint="default" w:ascii="Times New Roman" w:hAnsi="Times New Roman" w:cs="Times New Roman"/>
          <w:b/>
          <w:sz w:val="28"/>
          <w:szCs w:val="28"/>
          <w:highlight w:val="none"/>
          <w:lang w:eastAsia="zh-CN"/>
        </w:rPr>
        <w:t>（实质性要求）</w:t>
      </w:r>
    </w:p>
    <w:p w14:paraId="0ED1F636">
      <w:pPr>
        <w:spacing w:line="360" w:lineRule="auto"/>
        <w:ind w:firstLine="562" w:firstLineChars="200"/>
        <w:rPr>
          <w:rFonts w:hint="default" w:ascii="Times New Roman" w:hAnsi="Times New Roman" w:eastAsia="方正仿宋_GBK" w:cs="Times New Roman"/>
          <w:b/>
          <w:sz w:val="28"/>
          <w:szCs w:val="28"/>
          <w:highlight w:val="none"/>
          <w:lang w:eastAsia="zh-CN"/>
        </w:rPr>
      </w:pPr>
      <w:r>
        <w:rPr>
          <w:rFonts w:hint="default" w:ascii="Times New Roman" w:hAnsi="Times New Roman" w:eastAsia="方正仿宋_GBK" w:cs="Times New Roman"/>
          <w:b/>
          <w:sz w:val="28"/>
          <w:szCs w:val="28"/>
          <w:highlight w:val="none"/>
        </w:rPr>
        <w:t>一、服务</w:t>
      </w:r>
      <w:r>
        <w:rPr>
          <w:rFonts w:hint="default" w:ascii="Times New Roman" w:hAnsi="Times New Roman" w:eastAsia="方正仿宋_GBK" w:cs="Times New Roman"/>
          <w:b/>
          <w:sz w:val="28"/>
          <w:szCs w:val="28"/>
          <w:highlight w:val="none"/>
          <w:lang w:eastAsia="zh-CN"/>
        </w:rPr>
        <w:t>内容</w:t>
      </w:r>
    </w:p>
    <w:p w14:paraId="628AE05C">
      <w:pPr>
        <w:pStyle w:val="4"/>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default" w:ascii="Times New Roman" w:hAnsi="Times New Roman" w:eastAsia="方正仿宋_GBK" w:cs="Times New Roman"/>
          <w:b w:val="0"/>
          <w:bCs w:val="0"/>
          <w:sz w:val="28"/>
          <w:szCs w:val="28"/>
        </w:rPr>
      </w:pPr>
      <w:r>
        <w:rPr>
          <w:rFonts w:hint="default" w:ascii="Times New Roman" w:hAnsi="Times New Roman" w:eastAsia="方正仿宋_GBK" w:cs="Times New Roman"/>
          <w:b w:val="0"/>
          <w:bCs w:val="0"/>
          <w:sz w:val="28"/>
          <w:szCs w:val="28"/>
        </w:rPr>
        <w:t>（一）现场监测检测服务</w:t>
      </w:r>
    </w:p>
    <w:p w14:paraId="7252695F">
      <w:pPr>
        <w:numPr>
          <w:ilvl w:val="0"/>
          <w:numId w:val="0"/>
        </w:numPr>
        <w:spacing w:before="120" w:after="120" w:line="288" w:lineRule="auto"/>
        <w:ind w:firstLine="560" w:firstLineChars="200"/>
        <w:jc w:val="left"/>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1.检测范围：针对介入中心DSA机房、操作间、控制室、候诊区、相邻工作区域、楼上楼下周边环境等区域开展辐射环境检测。</w:t>
      </w:r>
    </w:p>
    <w:p w14:paraId="6D1567FA">
      <w:pPr>
        <w:numPr>
          <w:ilvl w:val="0"/>
          <w:numId w:val="0"/>
        </w:numPr>
        <w:spacing w:before="120" w:after="120" w:line="288" w:lineRule="auto"/>
        <w:ind w:firstLine="560" w:firstLineChars="200"/>
        <w:jc w:val="left"/>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2.检测项目：包含X射线空气吸收剂量率、机房屏蔽防护检测、工作场所辐射剂量、公众人员辐射暴露剂量、防护设施有效性检测等全部必要检测项目，全面核查设备运行期间辐射防护合规性。</w:t>
      </w:r>
    </w:p>
    <w:p w14:paraId="475F1810">
      <w:pPr>
        <w:numPr>
          <w:ilvl w:val="0"/>
          <w:numId w:val="0"/>
        </w:numPr>
        <w:spacing w:before="120" w:after="120" w:line="288" w:lineRule="auto"/>
        <w:ind w:firstLine="560" w:firstLineChars="200"/>
        <w:jc w:val="left"/>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3.检测要求：供应商需配备专业检测人员、合规检测设备，提前与负责科室沟通确定检测时间，上门开展现场采样检测；检测过程规范，原始数据真实、完整、可追溯，全程留存检测影像、采样记录，检测数据需符合国家放射防护限值标准。</w:t>
      </w:r>
    </w:p>
    <w:p w14:paraId="17B59CD2">
      <w:pPr>
        <w:pStyle w:val="4"/>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default" w:ascii="Times New Roman" w:hAnsi="Times New Roman" w:eastAsia="方正仿宋_GBK" w:cs="Times New Roman"/>
          <w:b w:val="0"/>
          <w:bCs w:val="0"/>
          <w:sz w:val="28"/>
          <w:szCs w:val="28"/>
        </w:rPr>
      </w:pPr>
      <w:r>
        <w:rPr>
          <w:rFonts w:hint="default" w:ascii="Times New Roman" w:hAnsi="Times New Roman" w:eastAsia="方正仿宋_GBK" w:cs="Times New Roman"/>
          <w:b w:val="0"/>
          <w:bCs w:val="0"/>
          <w:sz w:val="28"/>
          <w:szCs w:val="28"/>
        </w:rPr>
        <w:t>（二）验收报告编制服务</w:t>
      </w:r>
    </w:p>
    <w:p w14:paraId="2548238C">
      <w:pPr>
        <w:numPr>
          <w:ilvl w:val="0"/>
          <w:numId w:val="0"/>
        </w:numPr>
        <w:spacing w:before="120" w:after="120" w:line="288" w:lineRule="auto"/>
        <w:ind w:firstLine="560" w:firstLineChars="200"/>
        <w:jc w:val="left"/>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1.收集整理项目立项资料、设备资料、机房施工资料、防护检测原始数据、人员防护资料等全套验收资料。</w:t>
      </w:r>
    </w:p>
    <w:p w14:paraId="42D4DD42">
      <w:pPr>
        <w:numPr>
          <w:ilvl w:val="0"/>
          <w:numId w:val="0"/>
        </w:numPr>
        <w:spacing w:before="120" w:after="120" w:line="288" w:lineRule="auto"/>
        <w:ind w:firstLine="560" w:firstLineChars="200"/>
        <w:jc w:val="left"/>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2.严格按照生态环境部门规范格式，编制《介入中心竣工环境保护验收监测报告》，报告内容需包含项目概况、设备参数、检测依据、检测方法、检测结果、合规性分析、整改建议、验收结论等完整模块。</w:t>
      </w:r>
    </w:p>
    <w:p w14:paraId="234F0BFE">
      <w:pPr>
        <w:numPr>
          <w:ilvl w:val="0"/>
          <w:numId w:val="0"/>
        </w:numPr>
        <w:spacing w:before="120" w:after="120" w:line="288" w:lineRule="auto"/>
        <w:ind w:firstLine="560" w:firstLineChars="200"/>
        <w:jc w:val="left"/>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3.报告必须数据准确、逻辑清晰、格式规范，符合成都市生态环境部门备案审核要求，不得出现虚假数据、缺项漏项等问题。</w:t>
      </w:r>
    </w:p>
    <w:p w14:paraId="56D4ED90">
      <w:pPr>
        <w:pStyle w:val="4"/>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default" w:ascii="Times New Roman" w:hAnsi="Times New Roman" w:eastAsia="方正仿宋_GBK" w:cs="Times New Roman"/>
          <w:b w:val="0"/>
          <w:bCs w:val="0"/>
          <w:sz w:val="28"/>
          <w:szCs w:val="28"/>
        </w:rPr>
      </w:pPr>
      <w:r>
        <w:rPr>
          <w:rFonts w:hint="default" w:ascii="Times New Roman" w:hAnsi="Times New Roman" w:eastAsia="方正仿宋_GBK" w:cs="Times New Roman"/>
          <w:b w:val="0"/>
          <w:bCs w:val="0"/>
          <w:sz w:val="28"/>
          <w:szCs w:val="28"/>
        </w:rPr>
        <w:t>（三）公示及备案配合服务</w:t>
      </w:r>
    </w:p>
    <w:p w14:paraId="185D5ED4">
      <w:pPr>
        <w:numPr>
          <w:ilvl w:val="0"/>
          <w:numId w:val="0"/>
        </w:numPr>
        <w:spacing w:before="120" w:after="120" w:line="288" w:lineRule="auto"/>
        <w:ind w:firstLine="560" w:firstLineChars="200"/>
        <w:jc w:val="left"/>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1.公示服务：按照监管部门要求，协助医院完成验收信息公示，拟定公示资料，指导医院完成线上或线下公示流程，公示期限、公示内容严格遵循行业规范。</w:t>
      </w:r>
    </w:p>
    <w:p w14:paraId="34E5881F">
      <w:pPr>
        <w:numPr>
          <w:ilvl w:val="0"/>
          <w:numId w:val="0"/>
        </w:numPr>
        <w:spacing w:before="120" w:after="120" w:line="288" w:lineRule="auto"/>
        <w:ind w:firstLine="560" w:firstLineChars="200"/>
        <w:jc w:val="left"/>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2.备案服务：全程代办或协助完成本项目向生态环境主管部门的备案申报工作，提交全套验收资料，跟进备案审核流程，及时反馈审核意见，针对监管部门提出的整改要求，免费完成报告修改、资料补充。</w:t>
      </w:r>
    </w:p>
    <w:p w14:paraId="3F746985">
      <w:pPr>
        <w:numPr>
          <w:ilvl w:val="0"/>
          <w:numId w:val="0"/>
        </w:numPr>
        <w:spacing w:before="120" w:after="120" w:line="288" w:lineRule="auto"/>
        <w:ind w:firstLine="560" w:firstLineChars="200"/>
        <w:jc w:val="left"/>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3.核查配合：配合医院接受生态环境部门现场核查、资料抽查，安排专业技术人员答疑解惑，提供技术支撑。</w:t>
      </w:r>
    </w:p>
    <w:p w14:paraId="65F958E2">
      <w:pPr>
        <w:pStyle w:val="4"/>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default" w:ascii="Times New Roman" w:hAnsi="Times New Roman" w:eastAsia="方正仿宋_GBK" w:cs="Times New Roman"/>
          <w:b w:val="0"/>
          <w:bCs w:val="0"/>
          <w:sz w:val="28"/>
          <w:szCs w:val="28"/>
        </w:rPr>
      </w:pPr>
      <w:r>
        <w:rPr>
          <w:rFonts w:hint="default" w:ascii="Times New Roman" w:hAnsi="Times New Roman" w:eastAsia="方正仿宋_GBK" w:cs="Times New Roman"/>
          <w:b w:val="0"/>
          <w:bCs w:val="0"/>
          <w:sz w:val="28"/>
          <w:szCs w:val="28"/>
        </w:rPr>
        <w:t>（四）配套增值服务</w:t>
      </w:r>
    </w:p>
    <w:p w14:paraId="7B322FDE">
      <w:pPr>
        <w:numPr>
          <w:ilvl w:val="0"/>
          <w:numId w:val="0"/>
        </w:numPr>
        <w:spacing w:before="120" w:after="120" w:line="288" w:lineRule="auto"/>
        <w:ind w:firstLine="560" w:firstLineChars="200"/>
        <w:jc w:val="left"/>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1.为医院提供辐射防护相关资料台账模板，指导医院完善辐射安全管理档案。</w:t>
      </w:r>
    </w:p>
    <w:p w14:paraId="7E587736">
      <w:pPr>
        <w:numPr>
          <w:ilvl w:val="0"/>
          <w:numId w:val="0"/>
        </w:numPr>
        <w:spacing w:before="120" w:after="120" w:line="288" w:lineRule="auto"/>
        <w:ind w:firstLine="560" w:firstLineChars="200"/>
        <w:jc w:val="left"/>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2.针对本次检测结果，出具专业防护优化建议，指导医院做好机房辐射防护、人员防护管理工作。</w:t>
      </w:r>
    </w:p>
    <w:p w14:paraId="1DF8E73B">
      <w:pPr>
        <w:numPr>
          <w:ilvl w:val="0"/>
          <w:numId w:val="0"/>
        </w:numPr>
        <w:spacing w:before="120" w:after="120" w:line="288" w:lineRule="auto"/>
        <w:ind w:firstLine="560" w:firstLineChars="200"/>
        <w:jc w:val="left"/>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3.服务周期内，提供技术咨询，解答医院关于放射环保验收、辐射合规管理的相关问题。</w:t>
      </w:r>
    </w:p>
    <w:p w14:paraId="7724F671">
      <w:pPr>
        <w:pStyle w:val="4"/>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val="0"/>
          <w:bCs w:val="0"/>
          <w:sz w:val="28"/>
          <w:szCs w:val="28"/>
        </w:rPr>
        <w:t>（五）服务时限要求</w:t>
      </w:r>
    </w:p>
    <w:p w14:paraId="1ACE09AE">
      <w:pPr>
        <w:numPr>
          <w:ilvl w:val="0"/>
          <w:numId w:val="0"/>
        </w:numPr>
        <w:spacing w:before="120" w:after="120" w:line="288" w:lineRule="auto"/>
        <w:ind w:firstLine="560" w:firstLineChars="200"/>
        <w:jc w:val="left"/>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合同签订且设备安装调试完成后，在规定时限内完成全部检测、报告编制、公示、备案工作，取得生态环境部门备案通过相关凭证。</w:t>
      </w:r>
    </w:p>
    <w:p w14:paraId="2920F5D2">
      <w:pPr>
        <w:numPr>
          <w:ilvl w:val="0"/>
          <w:numId w:val="0"/>
        </w:numPr>
        <w:spacing w:before="120" w:after="120" w:line="288" w:lineRule="auto"/>
        <w:ind w:firstLine="560" w:firstLineChars="200"/>
        <w:jc w:val="left"/>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现场检测：接到医</w:t>
      </w:r>
      <w:r>
        <w:rPr>
          <w:rFonts w:hint="default" w:ascii="Times New Roman" w:hAnsi="Times New Roman" w:eastAsia="方正仿宋_GBK" w:cs="Times New Roman"/>
          <w:sz w:val="28"/>
          <w:szCs w:val="28"/>
          <w:highlight w:val="none"/>
          <w:lang w:val="en-US" w:eastAsia="zh-CN"/>
        </w:rPr>
        <w:t>院检测通知后，2个工作日内安排</w:t>
      </w:r>
      <w:r>
        <w:rPr>
          <w:rFonts w:hint="default" w:ascii="Times New Roman" w:hAnsi="Times New Roman" w:eastAsia="方正仿宋_GBK" w:cs="Times New Roman"/>
          <w:sz w:val="28"/>
          <w:szCs w:val="28"/>
          <w:lang w:val="en-US" w:eastAsia="zh-CN"/>
        </w:rPr>
        <w:t>人员上门检测；</w:t>
      </w:r>
    </w:p>
    <w:p w14:paraId="59FB4899">
      <w:pPr>
        <w:numPr>
          <w:ilvl w:val="0"/>
          <w:numId w:val="0"/>
        </w:numPr>
        <w:spacing w:before="120" w:after="120" w:line="288" w:lineRule="auto"/>
        <w:ind w:firstLine="560" w:firstLineChars="200"/>
        <w:jc w:val="left"/>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lang w:val="en-US" w:eastAsia="zh-CN"/>
        </w:rPr>
        <w:t>报告出具：现场检测完成后</w:t>
      </w:r>
      <w:r>
        <w:rPr>
          <w:rFonts w:hint="default" w:ascii="Times New Roman" w:hAnsi="Times New Roman" w:eastAsia="方正仿宋_GBK" w:cs="Times New Roman"/>
          <w:sz w:val="28"/>
          <w:szCs w:val="28"/>
          <w:highlight w:val="none"/>
          <w:lang w:val="en-US" w:eastAsia="zh-CN"/>
        </w:rPr>
        <w:t>，</w:t>
      </w:r>
      <w:r>
        <w:rPr>
          <w:rFonts w:hint="default" w:ascii="Times New Roman" w:hAnsi="Times New Roman" w:eastAsia="方正仿宋_GBK" w:cs="Times New Roman"/>
          <w:sz w:val="28"/>
          <w:szCs w:val="28"/>
          <w:highlight w:val="none"/>
          <w:lang w:eastAsia="zh-CN"/>
        </w:rPr>
        <w:t>20</w:t>
      </w:r>
      <w:r>
        <w:rPr>
          <w:rFonts w:hint="default" w:ascii="Times New Roman" w:hAnsi="Times New Roman" w:eastAsia="方正仿宋_GBK" w:cs="Times New Roman"/>
          <w:sz w:val="28"/>
          <w:szCs w:val="28"/>
          <w:highlight w:val="none"/>
          <w:lang w:val="en-US" w:eastAsia="zh-CN"/>
        </w:rPr>
        <w:t>个工作日内出具正式检测验收报告（含盖章纸质版、电子版）；</w:t>
      </w:r>
    </w:p>
    <w:p w14:paraId="50A490D0">
      <w:pPr>
        <w:numPr>
          <w:ilvl w:val="0"/>
          <w:numId w:val="0"/>
        </w:numPr>
        <w:spacing w:before="120" w:after="120" w:line="288" w:lineRule="auto"/>
        <w:ind w:firstLine="560" w:firstLineChars="200"/>
        <w:jc w:val="left"/>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highlight w:val="none"/>
          <w:lang w:val="en-US" w:eastAsia="zh-CN"/>
        </w:rPr>
        <w:t>备案办结：报告出具后，7个工作日内完成全</w:t>
      </w:r>
      <w:r>
        <w:rPr>
          <w:rFonts w:hint="default" w:ascii="Times New Roman" w:hAnsi="Times New Roman" w:eastAsia="方正仿宋_GBK" w:cs="Times New Roman"/>
          <w:sz w:val="28"/>
          <w:szCs w:val="28"/>
          <w:lang w:val="en-US" w:eastAsia="zh-CN"/>
        </w:rPr>
        <w:t>部备案流程。</w:t>
      </w:r>
    </w:p>
    <w:p w14:paraId="083E94FA">
      <w:pPr>
        <w:spacing w:before="120" w:after="120" w:line="288" w:lineRule="auto"/>
        <w:ind w:left="0" w:firstLine="560" w:firstLineChars="200"/>
        <w:jc w:val="left"/>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rPr>
        <w:t>供应商需针对该型号DSA设备开展竣工环境保护验收监测，必须在设备安装完成后3个月内完成全部检测工作，并出具合法有效的竣工环境保护验收监测报告</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供应商须具备CMA（检验检测机构资质认定）资质，全程配合医院完成验收相关工作，包括但不限于验收报告公示、向生态环境主管部门备案等事宜，严格遵循国家及地方放射类环境保护相关法律法规。</w:t>
      </w:r>
    </w:p>
    <w:p w14:paraId="1A93151A">
      <w:pPr>
        <w:numPr>
          <w:ilvl w:val="0"/>
          <w:numId w:val="2"/>
        </w:numPr>
        <w:spacing w:before="120" w:after="120" w:line="288" w:lineRule="auto"/>
        <w:ind w:firstLine="560" w:firstLineChars="200"/>
        <w:jc w:val="left"/>
        <w:rPr>
          <w:rFonts w:hint="default" w:ascii="Times New Roman" w:hAnsi="Times New Roman" w:eastAsia="方正仿宋_GBK" w:cs="Times New Roman"/>
          <w:sz w:val="28"/>
          <w:szCs w:val="28"/>
          <w:highlight w:val="none"/>
          <w:lang w:eastAsia="zh-CN"/>
        </w:rPr>
      </w:pPr>
      <w:r>
        <w:rPr>
          <w:rFonts w:hint="default" w:ascii="Times New Roman" w:hAnsi="Times New Roman" w:eastAsia="方正仿宋_GBK" w:cs="Times New Roman"/>
          <w:sz w:val="28"/>
          <w:szCs w:val="28"/>
          <w:highlight w:val="none"/>
          <w:lang w:eastAsia="zh-CN"/>
        </w:rPr>
        <w:t>设备信息：</w:t>
      </w:r>
    </w:p>
    <w:p w14:paraId="0243E360">
      <w:pPr>
        <w:numPr>
          <w:ilvl w:val="0"/>
          <w:numId w:val="0"/>
        </w:numPr>
        <w:spacing w:before="120" w:after="120" w:line="288" w:lineRule="auto"/>
        <w:ind w:firstLine="560" w:firstLineChars="200"/>
        <w:jc w:val="left"/>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设备使用位置：介入中心DSA2室</w:t>
      </w:r>
    </w:p>
    <w:p w14:paraId="71054E65">
      <w:pPr>
        <w:numPr>
          <w:ilvl w:val="0"/>
          <w:numId w:val="0"/>
        </w:numPr>
        <w:spacing w:before="120" w:after="120" w:line="288" w:lineRule="auto"/>
        <w:ind w:firstLine="560" w:firstLineChars="200"/>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设备</w:t>
      </w:r>
      <w:r>
        <w:rPr>
          <w:rFonts w:hint="default" w:ascii="Times New Roman" w:hAnsi="Times New Roman" w:eastAsia="方正仿宋_GBK" w:cs="Times New Roman"/>
          <w:sz w:val="28"/>
          <w:szCs w:val="28"/>
        </w:rPr>
        <w:t>品牌：西门子</w:t>
      </w:r>
    </w:p>
    <w:p w14:paraId="563BBBA7">
      <w:pPr>
        <w:numPr>
          <w:ilvl w:val="0"/>
          <w:numId w:val="0"/>
        </w:numPr>
        <w:spacing w:before="120" w:after="120" w:line="288" w:lineRule="auto"/>
        <w:ind w:firstLine="560" w:firstLineChars="200"/>
        <w:jc w:val="left"/>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设备名称：医用血管造影X射线机</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lang w:val="en-US" w:eastAsia="zh-CN"/>
        </w:rPr>
        <w:t>DSA）</w:t>
      </w:r>
    </w:p>
    <w:p w14:paraId="581DE12D">
      <w:pPr>
        <w:numPr>
          <w:ilvl w:val="0"/>
          <w:numId w:val="0"/>
        </w:numPr>
        <w:spacing w:before="120" w:after="120" w:line="288" w:lineRule="auto"/>
        <w:ind w:firstLine="560" w:firstLineChars="200"/>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设备</w:t>
      </w:r>
      <w:r>
        <w:rPr>
          <w:rFonts w:hint="default" w:ascii="Times New Roman" w:hAnsi="Times New Roman" w:eastAsia="方正仿宋_GBK" w:cs="Times New Roman"/>
          <w:sz w:val="28"/>
          <w:szCs w:val="28"/>
        </w:rPr>
        <w:t>型号：Artis zee Ⅲ ceiling</w:t>
      </w:r>
    </w:p>
    <w:p w14:paraId="00280FC7">
      <w:pPr>
        <w:pStyle w:val="3"/>
        <w:keepNext w:val="0"/>
        <w:keepLines w:val="0"/>
        <w:widowControl/>
        <w:suppressLineNumbers w:val="0"/>
        <w:ind w:firstLine="562" w:firstLineChars="200"/>
        <w:jc w:val="left"/>
        <w:rPr>
          <w:rFonts w:hint="default" w:ascii="Times New Roman" w:hAnsi="Times New Roman" w:eastAsia="方正仿宋_GBK" w:cs="Times New Roman"/>
          <w:b/>
          <w:bCs w:val="0"/>
          <w:kern w:val="0"/>
          <w:sz w:val="28"/>
          <w:szCs w:val="28"/>
        </w:rPr>
      </w:pPr>
      <w:r>
        <w:rPr>
          <w:rFonts w:hint="default" w:ascii="Times New Roman" w:hAnsi="Times New Roman" w:eastAsia="方正仿宋_GBK" w:cs="Times New Roman"/>
          <w:b/>
          <w:bCs w:val="0"/>
          <w:kern w:val="0"/>
          <w:sz w:val="28"/>
          <w:szCs w:val="28"/>
          <w:lang w:eastAsia="zh-CN"/>
        </w:rPr>
        <w:t>二</w:t>
      </w:r>
      <w:r>
        <w:rPr>
          <w:rFonts w:hint="default" w:ascii="Times New Roman" w:hAnsi="Times New Roman" w:eastAsia="方正仿宋_GBK" w:cs="Times New Roman"/>
          <w:b/>
          <w:bCs w:val="0"/>
          <w:kern w:val="0"/>
          <w:sz w:val="28"/>
          <w:szCs w:val="28"/>
        </w:rPr>
        <w:t>、商务要求</w:t>
      </w:r>
    </w:p>
    <w:p w14:paraId="29F30305">
      <w:pPr>
        <w:pStyle w:val="4"/>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default" w:ascii="Times New Roman" w:hAnsi="Times New Roman" w:eastAsia="方正仿宋_GBK" w:cs="Times New Roman"/>
          <w:b w:val="0"/>
          <w:bCs w:val="0"/>
          <w:sz w:val="28"/>
          <w:szCs w:val="28"/>
          <w:lang w:val="en-US" w:eastAsia="zh-CN"/>
        </w:rPr>
      </w:pPr>
      <w:r>
        <w:rPr>
          <w:rFonts w:hint="default" w:ascii="Times New Roman" w:hAnsi="Times New Roman" w:eastAsia="方正仿宋_GBK" w:cs="Times New Roman"/>
          <w:b w:val="0"/>
          <w:bCs w:val="0"/>
          <w:sz w:val="28"/>
          <w:szCs w:val="28"/>
        </w:rPr>
        <w:t>（一）报价要求</w:t>
      </w:r>
    </w:p>
    <w:p w14:paraId="78D03FA4">
      <w:pPr>
        <w:numPr>
          <w:ilvl w:val="0"/>
          <w:numId w:val="0"/>
        </w:numPr>
        <w:spacing w:before="120" w:after="120" w:line="288" w:lineRule="auto"/>
        <w:ind w:firstLine="560" w:firstLineChars="200"/>
        <w:jc w:val="left"/>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本项目预算为最高限价，供应商报价不得超过30000.00元，报价为总价包干价格，包含项目所有成本、税费、服务费，医院无需追加任何费用。</w:t>
      </w:r>
    </w:p>
    <w:p w14:paraId="7D6E7B74">
      <w:pPr>
        <w:numPr>
          <w:ilvl w:val="0"/>
          <w:numId w:val="0"/>
        </w:numPr>
        <w:spacing w:before="120" w:after="120" w:line="288" w:lineRule="auto"/>
        <w:ind w:firstLine="560" w:firstLineChars="200"/>
        <w:jc w:val="left"/>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报价明细清晰，明确标注检测费、报告费、备案费、差旅费等费用构成，严禁隐形收费。</w:t>
      </w:r>
    </w:p>
    <w:p w14:paraId="2738B9A3">
      <w:pPr>
        <w:pStyle w:val="4"/>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default" w:ascii="Times New Roman" w:hAnsi="Times New Roman" w:eastAsia="方正仿宋_GBK" w:cs="Times New Roman"/>
          <w:b w:val="0"/>
          <w:bCs w:val="0"/>
          <w:sz w:val="28"/>
          <w:szCs w:val="28"/>
        </w:rPr>
      </w:pPr>
      <w:r>
        <w:rPr>
          <w:rFonts w:hint="default" w:ascii="Times New Roman" w:hAnsi="Times New Roman" w:eastAsia="方正仿宋_GBK" w:cs="Times New Roman"/>
          <w:b w:val="0"/>
          <w:bCs w:val="0"/>
          <w:sz w:val="28"/>
          <w:szCs w:val="28"/>
        </w:rPr>
        <w:t>（二）付款方式</w:t>
      </w:r>
    </w:p>
    <w:p w14:paraId="04192B51">
      <w:pPr>
        <w:numPr>
          <w:ilvl w:val="0"/>
          <w:numId w:val="0"/>
        </w:numPr>
        <w:spacing w:before="120" w:after="120" w:line="288" w:lineRule="auto"/>
        <w:ind w:firstLine="560" w:firstLineChars="200"/>
        <w:jc w:val="left"/>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本项目无预付款，供应商完成全部服务工作，提交正式验收报告、完成生态环境部门备案，医院验收合格后，凭正规增值税发票一次性支付全款。</w:t>
      </w:r>
    </w:p>
    <w:p w14:paraId="542C3C78">
      <w:pPr>
        <w:pStyle w:val="4"/>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default" w:ascii="Times New Roman" w:hAnsi="Times New Roman" w:eastAsia="方正仿宋_GBK" w:cs="Times New Roman"/>
          <w:b w:val="0"/>
          <w:bCs w:val="0"/>
          <w:sz w:val="28"/>
          <w:szCs w:val="28"/>
        </w:rPr>
      </w:pPr>
      <w:r>
        <w:rPr>
          <w:rFonts w:hint="default" w:ascii="Times New Roman" w:hAnsi="Times New Roman" w:eastAsia="方正仿宋_GBK" w:cs="Times New Roman"/>
          <w:b w:val="0"/>
          <w:bCs w:val="0"/>
          <w:sz w:val="28"/>
          <w:szCs w:val="28"/>
        </w:rPr>
        <w:t>（三）交付成果要求</w:t>
      </w:r>
    </w:p>
    <w:p w14:paraId="52235C0F">
      <w:pPr>
        <w:numPr>
          <w:ilvl w:val="0"/>
          <w:numId w:val="0"/>
        </w:numPr>
        <w:spacing w:before="120" w:after="120" w:line="288" w:lineRule="auto"/>
        <w:ind w:firstLine="560" w:firstLineChars="200"/>
        <w:jc w:val="left"/>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正式盖章版《竣工环境保护验收监测报告》纸质版4份，电子版1份；</w:t>
      </w:r>
    </w:p>
    <w:p w14:paraId="5188FDD2">
      <w:pPr>
        <w:numPr>
          <w:ilvl w:val="0"/>
          <w:numId w:val="0"/>
        </w:numPr>
        <w:spacing w:before="120" w:after="120" w:line="288" w:lineRule="auto"/>
        <w:ind w:firstLine="560" w:firstLineChars="200"/>
        <w:jc w:val="left"/>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检测原始记录、采样影像、资质文件、备案回执等全套归档资料1套；</w:t>
      </w:r>
    </w:p>
    <w:p w14:paraId="4441C603">
      <w:pPr>
        <w:numPr>
          <w:ilvl w:val="0"/>
          <w:numId w:val="0"/>
        </w:numPr>
        <w:spacing w:before="120" w:after="120" w:line="288" w:lineRule="auto"/>
        <w:ind w:firstLine="560" w:firstLineChars="200"/>
        <w:jc w:val="left"/>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完成生态环境部门备案的有效凭证。</w:t>
      </w:r>
    </w:p>
    <w:p w14:paraId="25056439">
      <w:pPr>
        <w:pStyle w:val="4"/>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default" w:ascii="Times New Roman" w:hAnsi="Times New Roman" w:eastAsia="方正仿宋_GBK" w:cs="Times New Roman"/>
          <w:b w:val="0"/>
          <w:bCs w:val="0"/>
          <w:sz w:val="28"/>
          <w:szCs w:val="28"/>
        </w:rPr>
      </w:pPr>
      <w:r>
        <w:rPr>
          <w:rFonts w:hint="default" w:ascii="Times New Roman" w:hAnsi="Times New Roman" w:eastAsia="方正仿宋_GBK" w:cs="Times New Roman"/>
          <w:b w:val="0"/>
          <w:bCs w:val="0"/>
          <w:sz w:val="28"/>
          <w:szCs w:val="28"/>
        </w:rPr>
        <w:t>（四）服务质量要求</w:t>
      </w:r>
    </w:p>
    <w:p w14:paraId="6C14D2A7">
      <w:pPr>
        <w:numPr>
          <w:ilvl w:val="0"/>
          <w:numId w:val="0"/>
        </w:numPr>
        <w:spacing w:before="120" w:after="120" w:line="288" w:lineRule="auto"/>
        <w:ind w:firstLine="560" w:firstLineChars="200"/>
        <w:jc w:val="left"/>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严格遵守国家检测标准，检测仪器定期校准，具备校准证书，检测结果精准无误；</w:t>
      </w:r>
    </w:p>
    <w:p w14:paraId="1DA4A6AF">
      <w:pPr>
        <w:numPr>
          <w:ilvl w:val="0"/>
          <w:numId w:val="0"/>
        </w:numPr>
        <w:spacing w:before="120" w:after="120" w:line="288" w:lineRule="auto"/>
        <w:ind w:firstLine="560" w:firstLineChars="200"/>
        <w:jc w:val="left"/>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报告编制符合监管要求，若因供应商报告质量、检测问题导致备案失败，供应商免费整改、重新检测编制，直至备案通过，并承担全部损失。</w:t>
      </w:r>
    </w:p>
    <w:p w14:paraId="1A8321D9">
      <w:pPr>
        <w:numPr>
          <w:ilvl w:val="0"/>
          <w:numId w:val="0"/>
        </w:numPr>
        <w:spacing w:before="120" w:after="120" w:line="288" w:lineRule="auto"/>
        <w:ind w:firstLine="560" w:firstLineChars="200"/>
        <w:jc w:val="left"/>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服务期间遵守医院院区规章制度，不得干扰医院正常诊疗工作。</w:t>
      </w:r>
    </w:p>
    <w:p w14:paraId="7CA8ACC1">
      <w:pPr>
        <w:pStyle w:val="4"/>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default" w:ascii="Times New Roman" w:hAnsi="Times New Roman" w:eastAsia="方正仿宋_GBK" w:cs="Times New Roman"/>
          <w:b w:val="0"/>
          <w:bCs w:val="0"/>
          <w:sz w:val="28"/>
          <w:szCs w:val="28"/>
        </w:rPr>
      </w:pPr>
      <w:r>
        <w:rPr>
          <w:rFonts w:hint="default" w:ascii="Times New Roman" w:hAnsi="Times New Roman" w:eastAsia="方正仿宋_GBK" w:cs="Times New Roman"/>
          <w:b w:val="0"/>
          <w:bCs w:val="0"/>
          <w:sz w:val="28"/>
          <w:szCs w:val="28"/>
        </w:rPr>
        <w:t>（五）售后服务要求</w:t>
      </w:r>
    </w:p>
    <w:p w14:paraId="646E8A10">
      <w:pPr>
        <w:numPr>
          <w:ilvl w:val="0"/>
          <w:numId w:val="0"/>
        </w:numPr>
        <w:spacing w:before="120" w:after="120" w:line="288" w:lineRule="auto"/>
        <w:ind w:firstLine="560" w:firstLineChars="200"/>
        <w:jc w:val="left"/>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质保服务：项目验收备案完成后，提供1年售后质保期，质保期内免费提供资料答疑、报告修改、政策咨询服务。</w:t>
      </w:r>
    </w:p>
    <w:p w14:paraId="228C165C">
      <w:pPr>
        <w:numPr>
          <w:ilvl w:val="0"/>
          <w:numId w:val="0"/>
        </w:numPr>
        <w:spacing w:before="120" w:after="120" w:line="288" w:lineRule="auto"/>
        <w:ind w:firstLine="560" w:firstLineChars="200"/>
        <w:jc w:val="left"/>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响应时效：医院提出服务咨询、整改要求后，2小时内响应，24小时内到场处理。</w:t>
      </w:r>
    </w:p>
    <w:p w14:paraId="5146DBE9">
      <w:pPr>
        <w:pStyle w:val="4"/>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default" w:ascii="Times New Roman" w:hAnsi="Times New Roman" w:eastAsia="方正仿宋_GBK" w:cs="Times New Roman"/>
          <w:b w:val="0"/>
          <w:bCs w:val="0"/>
          <w:sz w:val="28"/>
          <w:szCs w:val="28"/>
        </w:rPr>
      </w:pPr>
      <w:r>
        <w:rPr>
          <w:rFonts w:hint="default" w:ascii="Times New Roman" w:hAnsi="Times New Roman" w:eastAsia="方正仿宋_GBK" w:cs="Times New Roman"/>
          <w:b w:val="0"/>
          <w:bCs w:val="0"/>
          <w:sz w:val="28"/>
          <w:szCs w:val="28"/>
        </w:rPr>
        <w:t>（六）违约责任</w:t>
      </w:r>
    </w:p>
    <w:p w14:paraId="23E4E00B">
      <w:pPr>
        <w:numPr>
          <w:ilvl w:val="0"/>
          <w:numId w:val="0"/>
        </w:numPr>
        <w:spacing w:before="120" w:after="120" w:line="288" w:lineRule="auto"/>
        <w:ind w:firstLine="560" w:firstLineChars="200"/>
        <w:jc w:val="left"/>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供应商未在规定3个月服务时限内完成全部工作，每逾期1日，按照合同总金额1%支付违约金，逾期超过15日，医院有权单方面解除合同，扣除全部款项。</w:t>
      </w:r>
    </w:p>
    <w:p w14:paraId="0EC7347D">
      <w:pPr>
        <w:numPr>
          <w:ilvl w:val="0"/>
          <w:numId w:val="0"/>
        </w:numPr>
        <w:spacing w:before="120" w:after="120" w:line="288" w:lineRule="auto"/>
        <w:ind w:firstLine="560" w:firstLineChars="200"/>
        <w:jc w:val="left"/>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供应商存在资质造假、数据造假、转包分包等违规行为，医院立即终止合同，扣除全款，并上报行业主管部门追责。</w:t>
      </w:r>
    </w:p>
    <w:p w14:paraId="4D7234B4">
      <w:pPr>
        <w:numPr>
          <w:ilvl w:val="0"/>
          <w:numId w:val="0"/>
        </w:numPr>
        <w:spacing w:before="120" w:after="120" w:line="288" w:lineRule="auto"/>
        <w:ind w:firstLine="560" w:firstLineChars="200"/>
        <w:jc w:val="left"/>
        <w:rPr>
          <w:rFonts w:hint="default" w:ascii="Times New Roman" w:hAnsi="Times New Roman" w:eastAsia="方正仿宋_GBK" w:cs="Times New Roman"/>
          <w:b/>
          <w:bCs/>
          <w:sz w:val="28"/>
          <w:szCs w:val="28"/>
          <w:lang w:val="en-US" w:eastAsia="zh-CN"/>
        </w:rPr>
      </w:pPr>
      <w:r>
        <w:rPr>
          <w:rFonts w:hint="default" w:ascii="Times New Roman" w:hAnsi="Times New Roman" w:eastAsia="方正仿宋_GBK" w:cs="Times New Roman"/>
          <w:sz w:val="28"/>
          <w:szCs w:val="28"/>
          <w:lang w:val="en-US" w:eastAsia="zh-CN"/>
        </w:rPr>
        <w:t>因供应商服务问题造成医院行政处罚、经济损失的，由供应商全额承担赔偿责任。</w:t>
      </w:r>
    </w:p>
    <w:p w14:paraId="387832AF">
      <w:pPr>
        <w:pStyle w:val="3"/>
        <w:keepNext w:val="0"/>
        <w:keepLines w:val="0"/>
        <w:widowControl/>
        <w:suppressLineNumbers w:val="0"/>
        <w:ind w:firstLine="562" w:firstLineChars="200"/>
        <w:jc w:val="left"/>
        <w:rPr>
          <w:rFonts w:hint="default" w:ascii="Times New Roman" w:hAnsi="Times New Roman" w:eastAsia="方正仿宋_GBK" w:cs="Times New Roman"/>
          <w:b/>
          <w:bCs w:val="0"/>
          <w:kern w:val="0"/>
          <w:sz w:val="28"/>
          <w:szCs w:val="28"/>
        </w:rPr>
      </w:pPr>
      <w:r>
        <w:rPr>
          <w:rFonts w:hint="default" w:ascii="Times New Roman" w:hAnsi="Times New Roman" w:eastAsia="方正仿宋_GBK" w:cs="Times New Roman"/>
          <w:b/>
          <w:bCs w:val="0"/>
          <w:kern w:val="0"/>
          <w:sz w:val="28"/>
          <w:szCs w:val="28"/>
          <w:lang w:eastAsia="zh-CN"/>
        </w:rPr>
        <w:t>三</w:t>
      </w:r>
      <w:r>
        <w:rPr>
          <w:rFonts w:hint="default" w:ascii="Times New Roman" w:hAnsi="Times New Roman" w:eastAsia="方正仿宋_GBK" w:cs="Times New Roman"/>
          <w:b/>
          <w:bCs w:val="0"/>
          <w:kern w:val="0"/>
          <w:sz w:val="28"/>
          <w:szCs w:val="28"/>
        </w:rPr>
        <w:t>、其他说明</w:t>
      </w:r>
    </w:p>
    <w:p w14:paraId="19946EA3">
      <w:pPr>
        <w:numPr>
          <w:ilvl w:val="0"/>
          <w:numId w:val="0"/>
        </w:numPr>
        <w:spacing w:before="120" w:after="120" w:line="288" w:lineRule="auto"/>
        <w:ind w:firstLine="560" w:firstLineChars="200"/>
        <w:jc w:val="left"/>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供应商需自行踏勘服务现场，了解场地、设备实际情况，踏勘费用自理，医院不额外补贴任何费用。</w:t>
      </w:r>
    </w:p>
    <w:p w14:paraId="3F98FE07">
      <w:pPr>
        <w:numPr>
          <w:ilvl w:val="0"/>
          <w:numId w:val="0"/>
        </w:numPr>
        <w:spacing w:before="120" w:after="120" w:line="288" w:lineRule="auto"/>
        <w:ind w:firstLine="560" w:firstLineChars="200"/>
        <w:jc w:val="left"/>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本采购需求书为采购项目全部要求，供应商投标即视为完全认可本需求书所有条款，无异议。</w:t>
      </w:r>
    </w:p>
    <w:p w14:paraId="45AD53FF">
      <w:pPr>
        <w:numPr>
          <w:ilvl w:val="0"/>
          <w:numId w:val="0"/>
        </w:numPr>
        <w:spacing w:before="120" w:after="120" w:line="288" w:lineRule="auto"/>
        <w:ind w:firstLine="560" w:firstLineChars="200"/>
        <w:jc w:val="left"/>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lang w:val="en-US" w:eastAsia="zh-CN"/>
        </w:rPr>
        <w:t>未尽事宜，双方在合同中协商补充，补充条款不得违背本需求书核心要求及国家法律法规。</w:t>
      </w:r>
    </w:p>
    <w:p w14:paraId="13A4FAFA">
      <w:pPr>
        <w:pStyle w:val="3"/>
        <w:keepNext w:val="0"/>
        <w:keepLines w:val="0"/>
        <w:widowControl/>
        <w:suppressLineNumbers w:val="0"/>
        <w:jc w:val="left"/>
        <w:rPr>
          <w:rFonts w:hint="default" w:ascii="Times New Roman" w:hAnsi="Times New Roman" w:eastAsia="方正仿宋_GBK" w:cs="Times New Roman"/>
          <w:b/>
          <w:bCs w:val="0"/>
          <w:kern w:val="0"/>
          <w:sz w:val="28"/>
          <w:szCs w:val="28"/>
        </w:rPr>
      </w:pPr>
      <w:r>
        <w:rPr>
          <w:rFonts w:hint="default" w:ascii="Times New Roman" w:hAnsi="Times New Roman" w:eastAsia="方正仿宋_GBK" w:cs="Times New Roman"/>
          <w:b/>
          <w:bCs w:val="0"/>
          <w:kern w:val="0"/>
          <w:sz w:val="28"/>
          <w:szCs w:val="28"/>
          <w:lang w:eastAsia="zh-CN"/>
        </w:rPr>
        <w:t>四</w:t>
      </w:r>
      <w:r>
        <w:rPr>
          <w:rFonts w:hint="default" w:ascii="Times New Roman" w:hAnsi="Times New Roman" w:eastAsia="方正仿宋_GBK" w:cs="Times New Roman"/>
          <w:b/>
          <w:bCs w:val="0"/>
          <w:kern w:val="0"/>
          <w:sz w:val="28"/>
          <w:szCs w:val="28"/>
        </w:rPr>
        <w:t>、服务执行依据法律法规及标准</w:t>
      </w:r>
    </w:p>
    <w:p w14:paraId="054A8D08">
      <w:pPr>
        <w:numPr>
          <w:ilvl w:val="0"/>
          <w:numId w:val="0"/>
        </w:numPr>
        <w:spacing w:before="120" w:after="120" w:line="288" w:lineRule="auto"/>
        <w:ind w:firstLine="560" w:firstLineChars="200"/>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本项目所有检测、编制、备案工作必须严格遵循以下法律法规及行业标准（包含但不限于）：</w:t>
      </w:r>
    </w:p>
    <w:p w14:paraId="59009A6C">
      <w:pPr>
        <w:numPr>
          <w:ilvl w:val="0"/>
          <w:numId w:val="0"/>
        </w:numPr>
        <w:spacing w:before="120" w:after="120" w:line="288" w:lineRule="auto"/>
        <w:ind w:firstLine="560" w:firstLineChars="200"/>
        <w:jc w:val="left"/>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1.《中华人民共和国放射性污染防治法》；</w:t>
      </w:r>
    </w:p>
    <w:p w14:paraId="0723AABB">
      <w:pPr>
        <w:numPr>
          <w:ilvl w:val="0"/>
          <w:numId w:val="0"/>
        </w:numPr>
        <w:spacing w:before="120" w:after="120" w:line="288" w:lineRule="auto"/>
        <w:ind w:firstLine="560" w:firstLineChars="200"/>
        <w:jc w:val="left"/>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2.《放射性同位素与射线装置安全和防护条例》；</w:t>
      </w:r>
    </w:p>
    <w:p w14:paraId="2AD2763B">
      <w:pPr>
        <w:numPr>
          <w:ilvl w:val="0"/>
          <w:numId w:val="0"/>
        </w:numPr>
        <w:spacing w:before="120" w:after="120" w:line="288" w:lineRule="auto"/>
        <w:ind w:firstLine="560" w:firstLineChars="200"/>
        <w:jc w:val="left"/>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3.《建设项目竣工环境保护验收暂行办法》；</w:t>
      </w:r>
    </w:p>
    <w:p w14:paraId="03F1889A">
      <w:pPr>
        <w:numPr>
          <w:ilvl w:val="0"/>
          <w:numId w:val="0"/>
        </w:numPr>
        <w:spacing w:before="120" w:after="120" w:line="288" w:lineRule="auto"/>
        <w:ind w:firstLine="560" w:firstLineChars="200"/>
        <w:jc w:val="left"/>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4.《放射诊疗管理规定》；</w:t>
      </w:r>
    </w:p>
    <w:p w14:paraId="1FD6E23D">
      <w:pPr>
        <w:numPr>
          <w:ilvl w:val="0"/>
          <w:numId w:val="0"/>
        </w:numPr>
        <w:spacing w:before="120" w:after="120" w:line="288" w:lineRule="auto"/>
        <w:ind w:firstLine="560" w:firstLineChars="200"/>
        <w:jc w:val="left"/>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5.《电离辐射防护与辐射源安全基本标准》（GB 18871-2002）；</w:t>
      </w:r>
    </w:p>
    <w:p w14:paraId="3715725F">
      <w:pPr>
        <w:numPr>
          <w:ilvl w:val="0"/>
          <w:numId w:val="0"/>
        </w:numPr>
        <w:spacing w:before="120" w:after="120" w:line="288" w:lineRule="auto"/>
        <w:ind w:firstLine="560" w:firstLineChars="200"/>
        <w:jc w:val="left"/>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6.《医用X射线诊断放射防护要求》（GBZ 130-2020）；</w:t>
      </w:r>
    </w:p>
    <w:p w14:paraId="49EC1161">
      <w:pPr>
        <w:numPr>
          <w:ilvl w:val="0"/>
          <w:numId w:val="0"/>
        </w:numPr>
        <w:spacing w:before="120" w:after="120" w:line="288" w:lineRule="auto"/>
        <w:ind w:firstLine="560" w:firstLineChars="200"/>
        <w:jc w:val="left"/>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7.《辐射环境监测技术规范》（HJ 61-2021）；</w:t>
      </w:r>
    </w:p>
    <w:p w14:paraId="0083BB4E">
      <w:pPr>
        <w:numPr>
          <w:ilvl w:val="0"/>
          <w:numId w:val="0"/>
        </w:numPr>
        <w:spacing w:before="120" w:after="120" w:line="288" w:lineRule="auto"/>
        <w:ind w:firstLine="560" w:firstLineChars="200"/>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8. 四川省、成都市生态环境主管部门关于核技术利用项目验收备案相关管理规定。</w:t>
      </w:r>
    </w:p>
    <w:p w14:paraId="41EE10EB">
      <w:pPr>
        <w:spacing w:line="360" w:lineRule="auto"/>
        <w:jc w:val="center"/>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rPr>
        <w:t>第三章  比选程序及评审标准</w:t>
      </w:r>
    </w:p>
    <w:p w14:paraId="76D8A038">
      <w:pPr>
        <w:spacing w:line="360" w:lineRule="auto"/>
        <w:ind w:firstLine="562" w:firstLineChars="200"/>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b/>
          <w:sz w:val="28"/>
          <w:szCs w:val="28"/>
          <w:highlight w:val="none"/>
        </w:rPr>
        <w:t>一、</w:t>
      </w:r>
      <w:r>
        <w:rPr>
          <w:rFonts w:hint="default" w:ascii="Times New Roman" w:hAnsi="Times New Roman" w:eastAsia="方正仿宋_GBK" w:cs="Times New Roman"/>
          <w:sz w:val="28"/>
          <w:szCs w:val="28"/>
          <w:highlight w:val="none"/>
        </w:rPr>
        <w:t>由</w:t>
      </w:r>
      <w:r>
        <w:rPr>
          <w:rFonts w:hint="default" w:ascii="Times New Roman" w:hAnsi="Times New Roman" w:eastAsia="方正仿宋_GBK" w:cs="Times New Roman"/>
          <w:sz w:val="28"/>
          <w:szCs w:val="28"/>
          <w:highlight w:val="none"/>
          <w:lang w:val="en-US" w:eastAsia="zh-CN"/>
        </w:rPr>
        <w:t>医院</w:t>
      </w:r>
      <w:r>
        <w:rPr>
          <w:rFonts w:hint="default" w:ascii="Times New Roman" w:hAnsi="Times New Roman" w:eastAsia="方正仿宋_GBK" w:cs="Times New Roman"/>
          <w:sz w:val="28"/>
          <w:szCs w:val="28"/>
          <w:highlight w:val="none"/>
        </w:rPr>
        <w:t>自行组成比选委员会，负责查看供应商所申报的材料是否完善，是否按要求加盖单位印章。</w:t>
      </w:r>
    </w:p>
    <w:p w14:paraId="2B8AD06E">
      <w:pPr>
        <w:spacing w:line="360" w:lineRule="auto"/>
        <w:ind w:firstLine="562" w:firstLineChars="200"/>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b/>
          <w:sz w:val="28"/>
          <w:szCs w:val="28"/>
        </w:rPr>
        <w:t>二</w:t>
      </w:r>
      <w:r>
        <w:rPr>
          <w:rFonts w:hint="default" w:ascii="Times New Roman" w:hAnsi="Times New Roman" w:eastAsia="方正仿宋_GBK" w:cs="Times New Roman"/>
          <w:sz w:val="28"/>
          <w:szCs w:val="28"/>
        </w:rPr>
        <w:t>、评选委员会根据评审要求对供应商申报材料进行评审，按</w:t>
      </w:r>
      <w:r>
        <w:rPr>
          <w:rFonts w:hint="default" w:ascii="Times New Roman" w:hAnsi="Times New Roman" w:eastAsia="方正仿宋_GBK" w:cs="Times New Roman"/>
          <w:sz w:val="28"/>
          <w:szCs w:val="28"/>
          <w:lang w:eastAsia="zh-CN"/>
        </w:rPr>
        <w:t>评分</w:t>
      </w:r>
      <w:r>
        <w:rPr>
          <w:rFonts w:hint="default" w:ascii="Times New Roman" w:hAnsi="Times New Roman" w:eastAsia="方正仿宋_GBK" w:cs="Times New Roman"/>
          <w:sz w:val="28"/>
          <w:szCs w:val="28"/>
        </w:rPr>
        <w:t>由</w:t>
      </w:r>
      <w:r>
        <w:rPr>
          <w:rFonts w:hint="default" w:ascii="Times New Roman" w:hAnsi="Times New Roman" w:eastAsia="方正仿宋_GBK" w:cs="Times New Roman"/>
          <w:sz w:val="28"/>
          <w:szCs w:val="28"/>
          <w:lang w:eastAsia="zh-CN"/>
        </w:rPr>
        <w:t>高</w:t>
      </w:r>
      <w:r>
        <w:rPr>
          <w:rFonts w:hint="default" w:ascii="Times New Roman" w:hAnsi="Times New Roman" w:eastAsia="方正仿宋_GBK" w:cs="Times New Roman"/>
          <w:sz w:val="28"/>
          <w:szCs w:val="28"/>
        </w:rPr>
        <w:t>到</w:t>
      </w:r>
      <w:r>
        <w:rPr>
          <w:rFonts w:hint="default" w:ascii="Times New Roman" w:hAnsi="Times New Roman" w:eastAsia="方正仿宋_GBK" w:cs="Times New Roman"/>
          <w:sz w:val="28"/>
          <w:szCs w:val="28"/>
          <w:lang w:eastAsia="zh-CN"/>
        </w:rPr>
        <w:t>低</w:t>
      </w:r>
      <w:r>
        <w:rPr>
          <w:rFonts w:hint="default" w:ascii="Times New Roman" w:hAnsi="Times New Roman" w:eastAsia="方正仿宋_GBK" w:cs="Times New Roman"/>
          <w:sz w:val="28"/>
          <w:szCs w:val="28"/>
        </w:rPr>
        <w:t>排序。由</w:t>
      </w:r>
      <w:r>
        <w:rPr>
          <w:rFonts w:hint="default" w:ascii="Times New Roman" w:hAnsi="Times New Roman" w:eastAsia="方正仿宋_GBK" w:cs="Times New Roman"/>
          <w:sz w:val="28"/>
          <w:szCs w:val="28"/>
          <w:lang w:eastAsia="zh-CN"/>
        </w:rPr>
        <w:t>评比</w:t>
      </w:r>
      <w:r>
        <w:rPr>
          <w:rFonts w:hint="default" w:ascii="Times New Roman" w:hAnsi="Times New Roman" w:eastAsia="方正仿宋_GBK" w:cs="Times New Roman"/>
          <w:sz w:val="28"/>
          <w:szCs w:val="28"/>
        </w:rPr>
        <w:t>委员会确定排序第一的为成交供应商。排名第一的成交供应商放弃成交的，可选择排名第二的为成交供应商。</w:t>
      </w:r>
    </w:p>
    <w:p w14:paraId="00C11534">
      <w:pPr>
        <w:spacing w:line="360" w:lineRule="auto"/>
        <w:ind w:firstLine="562" w:firstLineChars="200"/>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b/>
          <w:sz w:val="28"/>
          <w:szCs w:val="28"/>
          <w:highlight w:val="none"/>
          <w:lang w:eastAsia="zh-CN"/>
        </w:rPr>
        <w:t>三</w:t>
      </w:r>
      <w:r>
        <w:rPr>
          <w:rFonts w:hint="default" w:ascii="Times New Roman" w:hAnsi="Times New Roman" w:eastAsia="方正仿宋_GBK" w:cs="Times New Roman"/>
          <w:sz w:val="28"/>
          <w:szCs w:val="28"/>
          <w:highlight w:val="none"/>
        </w:rPr>
        <w:t>、</w:t>
      </w:r>
      <w:r>
        <w:rPr>
          <w:rFonts w:hint="default" w:ascii="Times New Roman" w:hAnsi="Times New Roman" w:eastAsia="方正仿宋_GBK" w:cs="Times New Roman"/>
          <w:sz w:val="28"/>
          <w:szCs w:val="28"/>
        </w:rPr>
        <w:t>评分</w:t>
      </w:r>
      <w:r>
        <w:rPr>
          <w:rFonts w:hint="default" w:ascii="Times New Roman" w:hAnsi="Times New Roman" w:eastAsia="方正仿宋_GBK" w:cs="Times New Roman"/>
          <w:sz w:val="28"/>
          <w:szCs w:val="28"/>
          <w:lang w:eastAsia="zh-CN"/>
        </w:rPr>
        <w:t>标准</w:t>
      </w:r>
    </w:p>
    <w:tbl>
      <w:tblPr>
        <w:tblStyle w:val="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7230"/>
      </w:tblGrid>
      <w:tr w14:paraId="4219C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809" w:type="dxa"/>
            <w:tcBorders>
              <w:top w:val="single" w:color="auto" w:sz="4" w:space="0"/>
              <w:left w:val="single" w:color="auto" w:sz="4" w:space="0"/>
              <w:bottom w:val="single" w:color="auto" w:sz="4" w:space="0"/>
              <w:right w:val="single" w:color="auto" w:sz="4" w:space="0"/>
            </w:tcBorders>
            <w:noWrap w:val="0"/>
            <w:vAlign w:val="center"/>
          </w:tcPr>
          <w:p w14:paraId="65B5FFF7">
            <w:pPr>
              <w:widowControl/>
              <w:spacing w:line="560" w:lineRule="exact"/>
              <w:jc w:val="center"/>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项目</w:t>
            </w:r>
          </w:p>
        </w:tc>
        <w:tc>
          <w:tcPr>
            <w:tcW w:w="7230" w:type="dxa"/>
            <w:tcBorders>
              <w:top w:val="single" w:color="auto" w:sz="4" w:space="0"/>
              <w:left w:val="single" w:color="auto" w:sz="4" w:space="0"/>
              <w:bottom w:val="single" w:color="auto" w:sz="4" w:space="0"/>
              <w:right w:val="single" w:color="auto" w:sz="4" w:space="0"/>
            </w:tcBorders>
            <w:noWrap w:val="0"/>
            <w:vAlign w:val="center"/>
          </w:tcPr>
          <w:p w14:paraId="19C0E472">
            <w:pPr>
              <w:widowControl/>
              <w:spacing w:line="560" w:lineRule="exact"/>
              <w:jc w:val="center"/>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细则</w:t>
            </w:r>
          </w:p>
        </w:tc>
      </w:tr>
      <w:tr w14:paraId="5E566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trPr>
        <w:tc>
          <w:tcPr>
            <w:tcW w:w="1809" w:type="dxa"/>
            <w:tcBorders>
              <w:top w:val="single" w:color="auto" w:sz="4" w:space="0"/>
              <w:left w:val="single" w:color="auto" w:sz="4" w:space="0"/>
              <w:bottom w:val="single" w:color="auto" w:sz="4" w:space="0"/>
              <w:right w:val="single" w:color="auto" w:sz="4" w:space="0"/>
            </w:tcBorders>
            <w:noWrap/>
            <w:vAlign w:val="center"/>
          </w:tcPr>
          <w:p w14:paraId="3CBC2C0B">
            <w:pPr>
              <w:widowControl/>
              <w:jc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报价（</w:t>
            </w:r>
            <w:r>
              <w:rPr>
                <w:rFonts w:hint="default" w:ascii="Times New Roman" w:hAnsi="Times New Roman" w:eastAsia="方正仿宋_GBK" w:cs="Times New Roman"/>
                <w:color w:val="000000"/>
                <w:sz w:val="28"/>
                <w:szCs w:val="28"/>
                <w:lang w:val="en-US" w:eastAsia="zh-CN"/>
              </w:rPr>
              <w:t>30</w:t>
            </w:r>
            <w:r>
              <w:rPr>
                <w:rFonts w:hint="default" w:ascii="Times New Roman" w:hAnsi="Times New Roman" w:eastAsia="方正仿宋_GBK" w:cs="Times New Roman"/>
                <w:color w:val="000000"/>
                <w:sz w:val="28"/>
                <w:szCs w:val="28"/>
              </w:rPr>
              <w:t>分）</w:t>
            </w:r>
          </w:p>
        </w:tc>
        <w:tc>
          <w:tcPr>
            <w:tcW w:w="7230" w:type="dxa"/>
            <w:tcBorders>
              <w:top w:val="single" w:color="auto" w:sz="4" w:space="0"/>
              <w:left w:val="single" w:color="auto" w:sz="4" w:space="0"/>
              <w:bottom w:val="single" w:color="auto" w:sz="4" w:space="0"/>
              <w:right w:val="single" w:color="auto" w:sz="4" w:space="0"/>
            </w:tcBorders>
            <w:noWrap w:val="0"/>
            <w:vAlign w:val="top"/>
          </w:tcPr>
          <w:p w14:paraId="4E1AE2FA">
            <w:pPr>
              <w:pStyle w:val="5"/>
              <w:keepNext w:val="0"/>
              <w:keepLines w:val="0"/>
              <w:pageBreakBefore w:val="0"/>
              <w:widowControl w:val="0"/>
              <w:kinsoku/>
              <w:wordWrap/>
              <w:overflowPunct/>
              <w:topLinePunct w:val="0"/>
              <w:autoSpaceDE/>
              <w:autoSpaceDN/>
              <w:bidi w:val="0"/>
              <w:adjustRightInd/>
              <w:snapToGrid/>
              <w:spacing w:line="578" w:lineRule="exact"/>
              <w:ind w:left="0" w:leftChars="0" w:firstLine="280" w:firstLineChars="100"/>
              <w:jc w:val="left"/>
              <w:textAlignment w:val="auto"/>
              <w:rPr>
                <w:rFonts w:hint="default" w:ascii="Times New Roman" w:hAnsi="Times New Roman" w:eastAsia="方正仿宋_GBK" w:cs="Times New Roman"/>
                <w:color w:val="auto"/>
                <w:kern w:val="2"/>
                <w:sz w:val="28"/>
                <w:szCs w:val="28"/>
                <w:lang w:val="en-US" w:eastAsia="zh-CN" w:bidi="ar-SA"/>
              </w:rPr>
            </w:pPr>
            <w:r>
              <w:rPr>
                <w:rFonts w:hint="default" w:ascii="Times New Roman" w:hAnsi="Times New Roman" w:eastAsia="方正仿宋_GBK" w:cs="Times New Roman"/>
                <w:color w:val="auto"/>
                <w:kern w:val="2"/>
                <w:sz w:val="28"/>
                <w:szCs w:val="28"/>
                <w:lang w:val="en-US" w:eastAsia="zh-CN" w:bidi="ar-SA"/>
              </w:rPr>
              <w:t>满足比选文件要求且最终最低比选报价为比选基准价，其价格得分为满分。其他供应商的价格得分统一按照下列公式计算：</w:t>
            </w:r>
          </w:p>
          <w:p w14:paraId="76C01BF7">
            <w:pPr>
              <w:widowControl/>
              <w:jc w:val="left"/>
              <w:rPr>
                <w:rFonts w:hint="default" w:ascii="Times New Roman" w:hAnsi="Times New Roman" w:eastAsia="方正仿宋_GBK" w:cs="Times New Roman"/>
                <w:color w:val="000000"/>
                <w:sz w:val="28"/>
                <w:szCs w:val="28"/>
                <w:lang w:val="en-US"/>
              </w:rPr>
            </w:pPr>
            <w:r>
              <w:rPr>
                <w:rFonts w:hint="default" w:ascii="Times New Roman" w:hAnsi="Times New Roman" w:eastAsia="方正仿宋_GBK" w:cs="Times New Roman"/>
                <w:color w:val="auto"/>
                <w:kern w:val="2"/>
                <w:sz w:val="28"/>
                <w:szCs w:val="28"/>
                <w:lang w:val="en-US" w:eastAsia="zh-CN" w:bidi="ar-SA"/>
              </w:rPr>
              <w:t>报价得分=（比选基准价／最终比选报价）×30%×100。</w:t>
            </w:r>
          </w:p>
        </w:tc>
      </w:tr>
      <w:tr w14:paraId="5C0B6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809" w:type="dxa"/>
            <w:vMerge w:val="restart"/>
            <w:tcBorders>
              <w:top w:val="single" w:color="auto" w:sz="4" w:space="0"/>
              <w:left w:val="single" w:color="auto" w:sz="4" w:space="0"/>
              <w:bottom w:val="single" w:color="auto" w:sz="4" w:space="0"/>
              <w:right w:val="single" w:color="auto" w:sz="4" w:space="0"/>
            </w:tcBorders>
            <w:noWrap w:val="0"/>
            <w:vAlign w:val="center"/>
          </w:tcPr>
          <w:p w14:paraId="42EDD26C">
            <w:pPr>
              <w:widowControl/>
              <w:jc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业绩（</w:t>
            </w:r>
            <w:r>
              <w:rPr>
                <w:rFonts w:hint="default" w:ascii="Times New Roman" w:hAnsi="Times New Roman" w:eastAsia="方正仿宋_GBK" w:cs="Times New Roman"/>
                <w:color w:val="000000"/>
                <w:sz w:val="28"/>
                <w:szCs w:val="28"/>
                <w:lang w:val="en-US" w:eastAsia="zh-CN"/>
              </w:rPr>
              <w:t>15</w:t>
            </w:r>
            <w:r>
              <w:rPr>
                <w:rFonts w:hint="default" w:ascii="Times New Roman" w:hAnsi="Times New Roman" w:eastAsia="方正仿宋_GBK" w:cs="Times New Roman"/>
                <w:color w:val="000000"/>
                <w:sz w:val="28"/>
                <w:szCs w:val="28"/>
              </w:rPr>
              <w:t>分）</w:t>
            </w:r>
          </w:p>
        </w:tc>
        <w:tc>
          <w:tcPr>
            <w:tcW w:w="7230" w:type="dxa"/>
            <w:vMerge w:val="restart"/>
            <w:tcBorders>
              <w:top w:val="single" w:color="auto" w:sz="4" w:space="0"/>
              <w:left w:val="single" w:color="auto" w:sz="4" w:space="0"/>
              <w:bottom w:val="single" w:color="auto" w:sz="4" w:space="0"/>
              <w:right w:val="single" w:color="auto" w:sz="4" w:space="0"/>
            </w:tcBorders>
            <w:noWrap w:val="0"/>
            <w:vAlign w:val="top"/>
          </w:tcPr>
          <w:p w14:paraId="3A7175BE">
            <w:pPr>
              <w:widowControl/>
              <w:jc w:val="left"/>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供应商</w:t>
            </w:r>
            <w:r>
              <w:rPr>
                <w:rFonts w:hint="default" w:ascii="Times New Roman" w:hAnsi="Times New Roman" w:eastAsia="方正仿宋_GBK" w:cs="Times New Roman"/>
                <w:color w:val="000000"/>
                <w:sz w:val="28"/>
                <w:szCs w:val="28"/>
                <w:lang w:val="en-US" w:eastAsia="zh-CN"/>
              </w:rPr>
              <w:t>提供近3年内（自采购公告发布之日起计算）类似</w:t>
            </w:r>
            <w:r>
              <w:rPr>
                <w:rFonts w:hint="default" w:ascii="Times New Roman" w:hAnsi="Times New Roman" w:eastAsia="方正仿宋_GBK" w:cs="Times New Roman"/>
                <w:color w:val="000000"/>
                <w:sz w:val="28"/>
                <w:szCs w:val="28"/>
              </w:rPr>
              <w:t>业绩</w:t>
            </w:r>
            <w:r>
              <w:rPr>
                <w:rFonts w:hint="default" w:ascii="Times New Roman" w:hAnsi="Times New Roman" w:eastAsia="方正仿宋_GBK" w:cs="Times New Roman"/>
                <w:color w:val="000000"/>
                <w:sz w:val="28"/>
                <w:szCs w:val="28"/>
                <w:lang w:val="en-US" w:eastAsia="zh-CN"/>
              </w:rPr>
              <w:t>清单</w:t>
            </w:r>
            <w:r>
              <w:rPr>
                <w:rFonts w:hint="default" w:ascii="Times New Roman" w:hAnsi="Times New Roman" w:eastAsia="方正仿宋_GBK" w:cs="Times New Roman"/>
                <w:color w:val="000000"/>
                <w:sz w:val="28"/>
                <w:szCs w:val="28"/>
              </w:rPr>
              <w:t>，</w:t>
            </w:r>
            <w:r>
              <w:rPr>
                <w:rFonts w:hint="default" w:ascii="Times New Roman" w:hAnsi="Times New Roman" w:eastAsia="方正仿宋_GBK" w:cs="Times New Roman"/>
                <w:color w:val="000000"/>
                <w:sz w:val="28"/>
                <w:szCs w:val="28"/>
                <w:lang w:val="en-US" w:eastAsia="zh-CN"/>
              </w:rPr>
              <w:t>提供合同或中标通知书，</w:t>
            </w:r>
            <w:r>
              <w:rPr>
                <w:rFonts w:hint="default" w:ascii="Times New Roman" w:hAnsi="Times New Roman" w:eastAsia="方正仿宋_GBK" w:cs="Times New Roman"/>
                <w:color w:val="000000"/>
                <w:sz w:val="28"/>
                <w:szCs w:val="28"/>
              </w:rPr>
              <w:t>每</w:t>
            </w:r>
            <w:r>
              <w:rPr>
                <w:rFonts w:hint="default" w:ascii="Times New Roman" w:hAnsi="Times New Roman" w:eastAsia="方正仿宋_GBK" w:cs="Times New Roman"/>
                <w:color w:val="000000"/>
                <w:sz w:val="28"/>
                <w:szCs w:val="28"/>
                <w:lang w:val="en-US" w:eastAsia="zh-CN"/>
              </w:rPr>
              <w:t>提供</w:t>
            </w:r>
            <w:r>
              <w:rPr>
                <w:rFonts w:hint="default" w:ascii="Times New Roman" w:hAnsi="Times New Roman" w:eastAsia="方正仿宋_GBK" w:cs="Times New Roman"/>
                <w:color w:val="000000"/>
                <w:sz w:val="28"/>
                <w:szCs w:val="28"/>
              </w:rPr>
              <w:t>一个业绩得</w:t>
            </w:r>
            <w:r>
              <w:rPr>
                <w:rFonts w:hint="default" w:ascii="Times New Roman" w:hAnsi="Times New Roman" w:eastAsia="方正仿宋_GBK" w:cs="Times New Roman"/>
                <w:color w:val="000000"/>
                <w:sz w:val="28"/>
                <w:szCs w:val="28"/>
                <w:lang w:val="en-US" w:eastAsia="zh-CN"/>
              </w:rPr>
              <w:t>3</w:t>
            </w:r>
            <w:r>
              <w:rPr>
                <w:rFonts w:hint="default" w:ascii="Times New Roman" w:hAnsi="Times New Roman" w:eastAsia="方正仿宋_GBK" w:cs="Times New Roman"/>
                <w:color w:val="000000"/>
                <w:sz w:val="28"/>
                <w:szCs w:val="28"/>
              </w:rPr>
              <w:t>分，最多得</w:t>
            </w:r>
            <w:r>
              <w:rPr>
                <w:rFonts w:hint="default" w:ascii="Times New Roman" w:hAnsi="Times New Roman" w:eastAsia="方正仿宋_GBK" w:cs="Times New Roman"/>
                <w:color w:val="000000"/>
                <w:sz w:val="28"/>
                <w:szCs w:val="28"/>
                <w:lang w:val="en-US" w:eastAsia="zh-CN"/>
              </w:rPr>
              <w:t>15</w:t>
            </w:r>
            <w:r>
              <w:rPr>
                <w:rFonts w:hint="default" w:ascii="Times New Roman" w:hAnsi="Times New Roman" w:eastAsia="方正仿宋_GBK" w:cs="Times New Roman"/>
                <w:color w:val="000000"/>
                <w:sz w:val="28"/>
                <w:szCs w:val="28"/>
              </w:rPr>
              <w:t>分。</w:t>
            </w:r>
          </w:p>
        </w:tc>
      </w:tr>
      <w:tr w14:paraId="10AEC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809" w:type="dxa"/>
            <w:vMerge w:val="continue"/>
            <w:tcBorders>
              <w:top w:val="single" w:color="auto" w:sz="4" w:space="0"/>
              <w:left w:val="single" w:color="auto" w:sz="4" w:space="0"/>
              <w:bottom w:val="single" w:color="auto" w:sz="4" w:space="0"/>
              <w:right w:val="single" w:color="auto" w:sz="4" w:space="0"/>
            </w:tcBorders>
            <w:noWrap w:val="0"/>
            <w:vAlign w:val="center"/>
          </w:tcPr>
          <w:p w14:paraId="274ED367">
            <w:pPr>
              <w:widowControl/>
              <w:jc w:val="center"/>
              <w:rPr>
                <w:rFonts w:hint="default" w:ascii="Times New Roman" w:hAnsi="Times New Roman" w:eastAsia="方正仿宋_GBK" w:cs="Times New Roman"/>
                <w:color w:val="000000"/>
                <w:sz w:val="28"/>
                <w:szCs w:val="28"/>
              </w:rPr>
            </w:pPr>
          </w:p>
        </w:tc>
        <w:tc>
          <w:tcPr>
            <w:tcW w:w="7230" w:type="dxa"/>
            <w:vMerge w:val="continue"/>
            <w:tcBorders>
              <w:top w:val="single" w:color="auto" w:sz="4" w:space="0"/>
              <w:left w:val="single" w:color="auto" w:sz="4" w:space="0"/>
              <w:bottom w:val="single" w:color="auto" w:sz="4" w:space="0"/>
              <w:right w:val="single" w:color="auto" w:sz="4" w:space="0"/>
            </w:tcBorders>
            <w:noWrap w:val="0"/>
            <w:vAlign w:val="center"/>
          </w:tcPr>
          <w:p w14:paraId="05E59D9F">
            <w:pPr>
              <w:widowControl/>
              <w:jc w:val="left"/>
              <w:rPr>
                <w:rFonts w:hint="default" w:ascii="Times New Roman" w:hAnsi="Times New Roman" w:eastAsia="方正仿宋_GBK" w:cs="Times New Roman"/>
                <w:color w:val="000000"/>
                <w:sz w:val="28"/>
                <w:szCs w:val="28"/>
              </w:rPr>
            </w:pPr>
          </w:p>
        </w:tc>
      </w:tr>
      <w:tr w14:paraId="03F5A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809" w:type="dxa"/>
            <w:vMerge w:val="restart"/>
            <w:tcBorders>
              <w:top w:val="single" w:color="auto" w:sz="4" w:space="0"/>
              <w:left w:val="single" w:color="auto" w:sz="4" w:space="0"/>
              <w:bottom w:val="single" w:color="auto" w:sz="4" w:space="0"/>
              <w:right w:val="single" w:color="auto" w:sz="4" w:space="0"/>
            </w:tcBorders>
            <w:noWrap w:val="0"/>
            <w:vAlign w:val="center"/>
          </w:tcPr>
          <w:p w14:paraId="53CF6332">
            <w:pPr>
              <w:widowControl/>
              <w:jc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人员配置（</w:t>
            </w:r>
            <w:r>
              <w:rPr>
                <w:rFonts w:hint="default" w:ascii="Times New Roman" w:hAnsi="Times New Roman" w:eastAsia="方正仿宋_GBK" w:cs="Times New Roman"/>
                <w:color w:val="000000"/>
                <w:sz w:val="28"/>
                <w:szCs w:val="28"/>
                <w:lang w:val="en-US" w:eastAsia="zh-CN"/>
              </w:rPr>
              <w:t>30</w:t>
            </w:r>
            <w:r>
              <w:rPr>
                <w:rFonts w:hint="default" w:ascii="Times New Roman" w:hAnsi="Times New Roman" w:eastAsia="方正仿宋_GBK" w:cs="Times New Roman"/>
                <w:color w:val="000000"/>
                <w:sz w:val="28"/>
                <w:szCs w:val="28"/>
              </w:rPr>
              <w:t>分）</w:t>
            </w:r>
          </w:p>
        </w:tc>
        <w:tc>
          <w:tcPr>
            <w:tcW w:w="7230" w:type="dxa"/>
            <w:vMerge w:val="restart"/>
            <w:tcBorders>
              <w:top w:val="single" w:color="auto" w:sz="4" w:space="0"/>
              <w:left w:val="single" w:color="auto" w:sz="4" w:space="0"/>
              <w:bottom w:val="single" w:color="auto" w:sz="4" w:space="0"/>
              <w:right w:val="single" w:color="auto" w:sz="4" w:space="0"/>
            </w:tcBorders>
            <w:noWrap w:val="0"/>
            <w:vAlign w:val="top"/>
          </w:tcPr>
          <w:p w14:paraId="63DF819D">
            <w:pPr>
              <w:numPr>
                <w:ilvl w:val="0"/>
                <w:numId w:val="3"/>
              </w:numPr>
              <w:bidi w:val="0"/>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color w:val="000000"/>
                <w:sz w:val="28"/>
                <w:szCs w:val="28"/>
              </w:rPr>
              <w:t>供应商拟投入本项目的</w:t>
            </w:r>
            <w:r>
              <w:rPr>
                <w:rFonts w:hint="default" w:ascii="Times New Roman" w:hAnsi="Times New Roman" w:eastAsia="方正仿宋_GBK" w:cs="Times New Roman"/>
                <w:color w:val="000000"/>
                <w:sz w:val="28"/>
                <w:szCs w:val="28"/>
                <w:lang w:val="en-US" w:eastAsia="zh-CN"/>
              </w:rPr>
              <w:t>项目负责人：具备环评工程师资质的得5分，职称专业为环境类的加5分，高级职称加5分，中级职称加2分，初级职称不加分，本项最高得15分。</w:t>
            </w:r>
          </w:p>
          <w:p w14:paraId="415758BC">
            <w:pPr>
              <w:widowControl/>
              <w:jc w:val="left"/>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color w:val="000000"/>
                <w:sz w:val="28"/>
                <w:szCs w:val="28"/>
                <w:lang w:val="en-US" w:eastAsia="zh-CN"/>
              </w:rPr>
              <w:t>2</w:t>
            </w:r>
            <w:r>
              <w:rPr>
                <w:rFonts w:hint="default" w:ascii="Times New Roman" w:hAnsi="Times New Roman" w:eastAsia="方正仿宋_GBK" w:cs="Times New Roman"/>
                <w:color w:val="000000"/>
                <w:sz w:val="28"/>
                <w:szCs w:val="28"/>
              </w:rPr>
              <w:t>、拟投入本项目的技术</w:t>
            </w:r>
            <w:r>
              <w:rPr>
                <w:rFonts w:hint="default" w:ascii="Times New Roman" w:hAnsi="Times New Roman" w:eastAsia="方正仿宋_GBK" w:cs="Times New Roman"/>
                <w:color w:val="000000"/>
                <w:sz w:val="28"/>
                <w:szCs w:val="28"/>
                <w:lang w:val="en-US" w:eastAsia="zh-CN"/>
              </w:rPr>
              <w:t>服务团队成员</w:t>
            </w:r>
            <w:r>
              <w:rPr>
                <w:rFonts w:hint="default" w:ascii="Times New Roman" w:hAnsi="Times New Roman" w:eastAsia="方正仿宋_GBK" w:cs="Times New Roman"/>
                <w:color w:val="000000"/>
                <w:sz w:val="28"/>
                <w:szCs w:val="28"/>
              </w:rPr>
              <w:t>：</w:t>
            </w:r>
            <w:r>
              <w:rPr>
                <w:rFonts w:hint="default" w:ascii="Times New Roman" w:hAnsi="Times New Roman" w:eastAsia="方正仿宋_GBK" w:cs="Times New Roman"/>
                <w:color w:val="000000"/>
                <w:sz w:val="28"/>
                <w:szCs w:val="28"/>
                <w:lang w:val="en-US" w:eastAsia="zh-CN"/>
              </w:rPr>
              <w:t>具备环评工程师资质的得5分，最高5分；</w:t>
            </w:r>
          </w:p>
          <w:p w14:paraId="56A90122">
            <w:pPr>
              <w:widowControl/>
              <w:jc w:val="left"/>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sz w:val="28"/>
                <w:szCs w:val="28"/>
                <w:lang w:val="en-US" w:eastAsia="zh-CN"/>
              </w:rPr>
              <w:t>3、</w:t>
            </w:r>
            <w:r>
              <w:rPr>
                <w:rFonts w:hint="default" w:ascii="Times New Roman" w:hAnsi="Times New Roman" w:eastAsia="方正仿宋_GBK" w:cs="Times New Roman"/>
                <w:color w:val="000000"/>
                <w:sz w:val="28"/>
                <w:szCs w:val="28"/>
                <w:lang w:eastAsia="zh-CN"/>
              </w:rPr>
              <w:t>拟</w:t>
            </w:r>
            <w:r>
              <w:rPr>
                <w:rFonts w:hint="default" w:ascii="Times New Roman" w:hAnsi="Times New Roman" w:eastAsia="方正仿宋_GBK" w:cs="Times New Roman"/>
                <w:color w:val="000000"/>
                <w:sz w:val="28"/>
                <w:szCs w:val="28"/>
              </w:rPr>
              <w:t>投入</w:t>
            </w:r>
            <w:r>
              <w:rPr>
                <w:rFonts w:hint="default" w:ascii="Times New Roman" w:hAnsi="Times New Roman" w:eastAsia="方正仿宋_GBK" w:cs="Times New Roman"/>
                <w:color w:val="000000"/>
                <w:sz w:val="28"/>
                <w:szCs w:val="28"/>
                <w:lang w:eastAsia="zh-CN"/>
              </w:rPr>
              <w:t>本项目</w:t>
            </w:r>
            <w:r>
              <w:rPr>
                <w:rFonts w:hint="default" w:ascii="Times New Roman" w:hAnsi="Times New Roman" w:eastAsia="方正仿宋_GBK" w:cs="Times New Roman"/>
                <w:color w:val="000000"/>
                <w:sz w:val="28"/>
                <w:szCs w:val="28"/>
              </w:rPr>
              <w:t>的的技术</w:t>
            </w:r>
            <w:r>
              <w:rPr>
                <w:rFonts w:hint="default" w:ascii="Times New Roman" w:hAnsi="Times New Roman" w:eastAsia="方正仿宋_GBK" w:cs="Times New Roman"/>
                <w:color w:val="000000"/>
                <w:sz w:val="28"/>
                <w:szCs w:val="28"/>
                <w:lang w:val="en-US" w:eastAsia="zh-CN"/>
              </w:rPr>
              <w:t>服务团队成员</w:t>
            </w:r>
            <w:r>
              <w:rPr>
                <w:rFonts w:hint="default" w:ascii="Times New Roman" w:hAnsi="Times New Roman" w:eastAsia="方正仿宋_GBK" w:cs="Times New Roman"/>
                <w:color w:val="000000"/>
                <w:sz w:val="28"/>
                <w:szCs w:val="28"/>
                <w:lang w:eastAsia="zh-CN"/>
              </w:rPr>
              <w:t>：</w:t>
            </w:r>
            <w:r>
              <w:rPr>
                <w:rFonts w:hint="default" w:ascii="Times New Roman" w:hAnsi="Times New Roman" w:eastAsia="方正仿宋_GBK" w:cs="Times New Roman"/>
                <w:color w:val="000000"/>
                <w:sz w:val="28"/>
                <w:szCs w:val="28"/>
                <w:lang w:val="en-US" w:eastAsia="zh-CN"/>
              </w:rPr>
              <w:t>具备注册核安全工程师的每人</w:t>
            </w:r>
            <w:r>
              <w:rPr>
                <w:rFonts w:hint="default" w:ascii="Times New Roman" w:hAnsi="Times New Roman" w:eastAsia="方正仿宋_GBK" w:cs="Times New Roman"/>
                <w:color w:val="000000"/>
                <w:sz w:val="28"/>
                <w:szCs w:val="28"/>
                <w:lang w:eastAsia="zh-CN"/>
              </w:rPr>
              <w:t>得</w:t>
            </w:r>
            <w:r>
              <w:rPr>
                <w:rFonts w:hint="default" w:ascii="Times New Roman" w:hAnsi="Times New Roman" w:eastAsia="方正仿宋_GBK" w:cs="Times New Roman"/>
                <w:color w:val="000000"/>
                <w:sz w:val="28"/>
                <w:szCs w:val="28"/>
                <w:lang w:val="en-US" w:eastAsia="zh-CN"/>
              </w:rPr>
              <w:t>10分，</w:t>
            </w:r>
            <w:r>
              <w:rPr>
                <w:rFonts w:hint="default" w:ascii="Times New Roman" w:hAnsi="Times New Roman" w:eastAsia="方正仿宋_GBK" w:cs="Times New Roman"/>
                <w:color w:val="000000"/>
                <w:sz w:val="28"/>
                <w:szCs w:val="28"/>
                <w:lang w:eastAsia="zh-CN"/>
              </w:rPr>
              <w:t>本项最高得</w:t>
            </w:r>
            <w:r>
              <w:rPr>
                <w:rFonts w:hint="default" w:ascii="Times New Roman" w:hAnsi="Times New Roman" w:eastAsia="方正仿宋_GBK" w:cs="Times New Roman"/>
                <w:color w:val="000000"/>
                <w:sz w:val="28"/>
                <w:szCs w:val="28"/>
                <w:lang w:val="en-US" w:eastAsia="zh-CN"/>
              </w:rPr>
              <w:t>10</w:t>
            </w:r>
            <w:r>
              <w:rPr>
                <w:rFonts w:hint="default" w:ascii="Times New Roman" w:hAnsi="Times New Roman" w:eastAsia="方正仿宋_GBK" w:cs="Times New Roman"/>
                <w:color w:val="000000"/>
                <w:sz w:val="28"/>
                <w:szCs w:val="28"/>
              </w:rPr>
              <w:t>分</w:t>
            </w:r>
            <w:r>
              <w:rPr>
                <w:rFonts w:hint="default" w:ascii="Times New Roman" w:hAnsi="Times New Roman" w:eastAsia="方正仿宋_GBK" w:cs="Times New Roman"/>
                <w:color w:val="000000"/>
                <w:sz w:val="28"/>
                <w:szCs w:val="28"/>
                <w:lang w:eastAsia="zh-CN"/>
              </w:rPr>
              <w:t>；</w:t>
            </w:r>
          </w:p>
          <w:p w14:paraId="38B357D6">
            <w:pPr>
              <w:widowControl/>
              <w:jc w:val="left"/>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本项内提供的人员名单不得重复计分。提供资质证书复印件，社保证明，环境影响信用平台截图，退休人员提供退休证明及劳动合同</w:t>
            </w:r>
            <w:r>
              <w:rPr>
                <w:rFonts w:hint="default" w:ascii="Times New Roman" w:hAnsi="Times New Roman" w:eastAsia="方正仿宋_GBK" w:cs="Times New Roman"/>
                <w:color w:val="000000"/>
                <w:sz w:val="28"/>
                <w:szCs w:val="28"/>
              </w:rPr>
              <w:t>）</w:t>
            </w:r>
            <w:r>
              <w:rPr>
                <w:rFonts w:hint="default" w:ascii="Times New Roman" w:hAnsi="Times New Roman" w:eastAsia="方正仿宋_GBK" w:cs="Times New Roman"/>
                <w:color w:val="000000"/>
                <w:sz w:val="28"/>
                <w:szCs w:val="28"/>
                <w:lang w:eastAsia="zh-CN"/>
              </w:rPr>
              <w:t>；</w:t>
            </w:r>
          </w:p>
        </w:tc>
      </w:tr>
      <w:tr w14:paraId="48ECB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809" w:type="dxa"/>
            <w:vMerge w:val="continue"/>
            <w:tcBorders>
              <w:top w:val="single" w:color="auto" w:sz="4" w:space="0"/>
              <w:left w:val="single" w:color="auto" w:sz="4" w:space="0"/>
              <w:bottom w:val="single" w:color="auto" w:sz="4" w:space="0"/>
              <w:right w:val="single" w:color="auto" w:sz="4" w:space="0"/>
            </w:tcBorders>
            <w:noWrap w:val="0"/>
            <w:vAlign w:val="center"/>
          </w:tcPr>
          <w:p w14:paraId="19E19C38">
            <w:pPr>
              <w:widowControl/>
              <w:jc w:val="center"/>
              <w:rPr>
                <w:rFonts w:hint="default" w:ascii="Times New Roman" w:hAnsi="Times New Roman" w:eastAsia="方正仿宋_GBK" w:cs="Times New Roman"/>
                <w:color w:val="000000"/>
                <w:sz w:val="28"/>
                <w:szCs w:val="28"/>
              </w:rPr>
            </w:pPr>
          </w:p>
        </w:tc>
        <w:tc>
          <w:tcPr>
            <w:tcW w:w="7230" w:type="dxa"/>
            <w:vMerge w:val="continue"/>
            <w:tcBorders>
              <w:top w:val="single" w:color="auto" w:sz="4" w:space="0"/>
              <w:left w:val="single" w:color="auto" w:sz="4" w:space="0"/>
              <w:bottom w:val="single" w:color="auto" w:sz="4" w:space="0"/>
              <w:right w:val="single" w:color="auto" w:sz="4" w:space="0"/>
            </w:tcBorders>
            <w:noWrap w:val="0"/>
            <w:vAlign w:val="center"/>
          </w:tcPr>
          <w:p w14:paraId="218A25DE">
            <w:pPr>
              <w:widowControl/>
              <w:jc w:val="left"/>
              <w:rPr>
                <w:rFonts w:hint="default" w:ascii="Times New Roman" w:hAnsi="Times New Roman" w:eastAsia="方正仿宋_GBK" w:cs="Times New Roman"/>
                <w:color w:val="000000"/>
                <w:sz w:val="28"/>
                <w:szCs w:val="28"/>
              </w:rPr>
            </w:pPr>
          </w:p>
        </w:tc>
      </w:tr>
      <w:tr w14:paraId="6E379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809" w:type="dxa"/>
            <w:tcBorders>
              <w:top w:val="single" w:color="auto" w:sz="4" w:space="0"/>
              <w:left w:val="single" w:color="auto" w:sz="4" w:space="0"/>
              <w:bottom w:val="single" w:color="auto" w:sz="4" w:space="0"/>
              <w:right w:val="single" w:color="auto" w:sz="4" w:space="0"/>
            </w:tcBorders>
            <w:noWrap/>
            <w:vAlign w:val="center"/>
          </w:tcPr>
          <w:p w14:paraId="27B4CC99">
            <w:pPr>
              <w:widowControl/>
              <w:jc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lang w:val="en-US" w:eastAsia="zh-CN"/>
              </w:rPr>
              <w:t>技术服务方案</w:t>
            </w:r>
            <w:r>
              <w:rPr>
                <w:rFonts w:hint="default" w:ascii="Times New Roman" w:hAnsi="Times New Roman" w:eastAsia="方正仿宋_GBK" w:cs="Times New Roman"/>
                <w:color w:val="000000"/>
                <w:sz w:val="28"/>
                <w:szCs w:val="28"/>
              </w:rPr>
              <w:t>（</w:t>
            </w:r>
            <w:r>
              <w:rPr>
                <w:rFonts w:hint="default" w:ascii="Times New Roman" w:hAnsi="Times New Roman" w:eastAsia="方正仿宋_GBK" w:cs="Times New Roman"/>
                <w:color w:val="000000"/>
                <w:sz w:val="28"/>
                <w:szCs w:val="28"/>
                <w:lang w:val="en-US" w:eastAsia="zh-CN"/>
              </w:rPr>
              <w:t>25</w:t>
            </w:r>
            <w:r>
              <w:rPr>
                <w:rFonts w:hint="default" w:ascii="Times New Roman" w:hAnsi="Times New Roman" w:eastAsia="方正仿宋_GBK" w:cs="Times New Roman"/>
                <w:color w:val="000000"/>
                <w:sz w:val="28"/>
                <w:szCs w:val="28"/>
              </w:rPr>
              <w:t>分）</w:t>
            </w:r>
          </w:p>
        </w:tc>
        <w:tc>
          <w:tcPr>
            <w:tcW w:w="7230" w:type="dxa"/>
            <w:tcBorders>
              <w:top w:val="single" w:color="auto" w:sz="4" w:space="0"/>
              <w:left w:val="single" w:color="auto" w:sz="4" w:space="0"/>
              <w:bottom w:val="single" w:color="auto" w:sz="4" w:space="0"/>
              <w:right w:val="single" w:color="auto" w:sz="4" w:space="0"/>
            </w:tcBorders>
            <w:noWrap w:val="0"/>
            <w:vAlign w:val="top"/>
          </w:tcPr>
          <w:p w14:paraId="74563A1B">
            <w:pPr>
              <w:widowControl/>
              <w:jc w:val="left"/>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1、供应商应针对本项目特点提供整体服务方案，能完全满足采购人需求，包括但不限于具体工作流程、详细的服务方案等。</w:t>
            </w:r>
          </w:p>
          <w:p w14:paraId="56F44BC9">
            <w:pPr>
              <w:widowControl/>
              <w:jc w:val="left"/>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要求项目总体目标明确，进度安排合理，项目各阶段实施方案合理、清晰、可行度高，应对措施可行性高，计0-7分；</w:t>
            </w:r>
          </w:p>
          <w:p w14:paraId="7D8515CE">
            <w:pPr>
              <w:widowControl/>
              <w:jc w:val="left"/>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2、供应商应针对本项目提供时间进度计划的安排及说明，根据其科学性、合理性、有效性、紧密程度等情况综合赋分，按其响应程度计0-7分，不提供不计分。</w:t>
            </w:r>
          </w:p>
          <w:p w14:paraId="44EDF819">
            <w:pPr>
              <w:widowControl/>
              <w:jc w:val="left"/>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3、根据本项目实际情况，供应商须提供人员配备情况说明，包括根据项目的特点合理分配管理人员、检测人员及其岗位职责，按其响应程度计0-7分，不提供不计分。</w:t>
            </w:r>
          </w:p>
          <w:p w14:paraId="3C72265F">
            <w:pPr>
              <w:widowControl/>
              <w:jc w:val="left"/>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lang w:val="en-US" w:eastAsia="zh-CN"/>
              </w:rPr>
              <w:t>4、供应商须提供监测设备配置情况（设备明细表等材料为准），进行横向比较综合赋分，按其响应程度计0-4分，不提供不计分。</w:t>
            </w:r>
          </w:p>
        </w:tc>
      </w:tr>
    </w:tbl>
    <w:p w14:paraId="449C6A97">
      <w:pPr>
        <w:spacing w:line="360" w:lineRule="auto"/>
        <w:ind w:firstLine="560" w:firstLineChars="200"/>
        <w:rPr>
          <w:rFonts w:hint="default" w:ascii="Times New Roman" w:hAnsi="Times New Roman" w:eastAsia="方正仿宋_GBK" w:cs="Times New Roman"/>
          <w:sz w:val="28"/>
          <w:szCs w:val="28"/>
        </w:rPr>
      </w:pPr>
    </w:p>
    <w:p w14:paraId="5B283B66">
      <w:pPr>
        <w:spacing w:line="360" w:lineRule="auto"/>
        <w:ind w:firstLine="2530" w:firstLineChars="900"/>
        <w:jc w:val="both"/>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rPr>
        <w:t>第</w:t>
      </w:r>
      <w:r>
        <w:rPr>
          <w:rFonts w:hint="default" w:ascii="Times New Roman" w:hAnsi="Times New Roman" w:cs="Times New Roman"/>
          <w:b/>
          <w:sz w:val="28"/>
          <w:szCs w:val="28"/>
          <w:highlight w:val="none"/>
          <w:lang w:eastAsia="zh-CN"/>
        </w:rPr>
        <w:t>四</w:t>
      </w:r>
      <w:r>
        <w:rPr>
          <w:rFonts w:hint="default" w:ascii="Times New Roman" w:hAnsi="Times New Roman" w:cs="Times New Roman"/>
          <w:b/>
          <w:sz w:val="28"/>
          <w:szCs w:val="28"/>
          <w:highlight w:val="none"/>
        </w:rPr>
        <w:t>章  响应文件要求</w:t>
      </w:r>
    </w:p>
    <w:p w14:paraId="521B2285">
      <w:pPr>
        <w:spacing w:line="360" w:lineRule="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一、比选申请函（格式自拟）；</w:t>
      </w:r>
    </w:p>
    <w:p w14:paraId="3295F931">
      <w:pPr>
        <w:spacing w:line="360" w:lineRule="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二、报价表（格式自拟）；</w:t>
      </w:r>
    </w:p>
    <w:p w14:paraId="798E7CF1">
      <w:pPr>
        <w:spacing w:line="360" w:lineRule="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三、符合</w:t>
      </w:r>
      <w:r>
        <w:rPr>
          <w:rFonts w:hint="default" w:ascii="Times New Roman" w:hAnsi="Times New Roman" w:eastAsia="方正仿宋_GBK" w:cs="Times New Roman"/>
          <w:sz w:val="28"/>
          <w:szCs w:val="28"/>
          <w:highlight w:val="none"/>
          <w:lang w:eastAsia="zh-CN"/>
        </w:rPr>
        <w:t>《中华人民共和国政府采购法》</w:t>
      </w:r>
      <w:r>
        <w:rPr>
          <w:rFonts w:hint="default" w:ascii="Times New Roman" w:hAnsi="Times New Roman" w:eastAsia="方正仿宋_GBK" w:cs="Times New Roman"/>
          <w:sz w:val="28"/>
          <w:szCs w:val="28"/>
          <w:highlight w:val="none"/>
        </w:rPr>
        <w:t>第二十二条的证明材料及相关的承诺函；</w:t>
      </w:r>
    </w:p>
    <w:p w14:paraId="17C84F92">
      <w:pPr>
        <w:spacing w:line="360" w:lineRule="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四、特定要求（资格）证明文件（如有要求）；</w:t>
      </w:r>
    </w:p>
    <w:p w14:paraId="68547176">
      <w:pPr>
        <w:spacing w:line="360" w:lineRule="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五、法定代表人授权委托书（法定代表人本人参加的，不提交）；</w:t>
      </w:r>
    </w:p>
    <w:p w14:paraId="1D00BAA0">
      <w:pPr>
        <w:spacing w:line="360" w:lineRule="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六、服务要求及商务要求响应文件；</w:t>
      </w:r>
    </w:p>
    <w:p w14:paraId="57948211">
      <w:pPr>
        <w:spacing w:line="360" w:lineRule="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七、其他证明材料。</w:t>
      </w:r>
    </w:p>
    <w:p w14:paraId="2FF10398">
      <w:pPr>
        <w:spacing w:line="360" w:lineRule="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供应商应保证所提交材料的合法性、真实性和有效性。响应文件需提交正本一份，密封并加盖公章。</w:t>
      </w:r>
    </w:p>
    <w:p w14:paraId="0EDCF903">
      <w:pPr>
        <w:rPr>
          <w:rFonts w:hint="default" w:ascii="Times New Roman" w:hAnsi="Times New Roman" w:cs="Times New Roma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8664EA"/>
    <w:multiLevelType w:val="singleLevel"/>
    <w:tmpl w:val="B38664EA"/>
    <w:lvl w:ilvl="0" w:tentative="0">
      <w:start w:val="1"/>
      <w:numFmt w:val="decimal"/>
      <w:suff w:val="nothing"/>
      <w:lvlText w:val="%1、"/>
      <w:lvlJc w:val="left"/>
    </w:lvl>
  </w:abstractNum>
  <w:abstractNum w:abstractNumId="1">
    <w:nsid w:val="0053208E"/>
    <w:multiLevelType w:val="singleLevel"/>
    <w:tmpl w:val="0053208E"/>
    <w:lvl w:ilvl="0" w:tentative="0">
      <w:start w:val="3"/>
      <w:numFmt w:val="chineseCounting"/>
      <w:suff w:val="nothing"/>
      <w:lvlText w:val="%1、"/>
      <w:lvlJc w:val="left"/>
      <w:rPr>
        <w:rFonts w:hint="eastAsia"/>
      </w:rPr>
    </w:lvl>
  </w:abstractNum>
  <w:abstractNum w:abstractNumId="2">
    <w:nsid w:val="34AADC2E"/>
    <w:multiLevelType w:val="singleLevel"/>
    <w:tmpl w:val="34AADC2E"/>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027D94"/>
    <w:rsid w:val="00E13486"/>
    <w:rsid w:val="032633D2"/>
    <w:rsid w:val="05184F9C"/>
    <w:rsid w:val="0A1E4E03"/>
    <w:rsid w:val="143D1BD9"/>
    <w:rsid w:val="14B922F8"/>
    <w:rsid w:val="15222F00"/>
    <w:rsid w:val="1A79037D"/>
    <w:rsid w:val="1AB66CBD"/>
    <w:rsid w:val="1AD5504A"/>
    <w:rsid w:val="245F079E"/>
    <w:rsid w:val="26DE799C"/>
    <w:rsid w:val="274662BB"/>
    <w:rsid w:val="297D5695"/>
    <w:rsid w:val="2C83526D"/>
    <w:rsid w:val="34C74689"/>
    <w:rsid w:val="36F63404"/>
    <w:rsid w:val="4BE9113D"/>
    <w:rsid w:val="4CAD5597"/>
    <w:rsid w:val="4E8F13F8"/>
    <w:rsid w:val="4F736FBA"/>
    <w:rsid w:val="532540D9"/>
    <w:rsid w:val="54027D94"/>
    <w:rsid w:val="5D991344"/>
    <w:rsid w:val="64FE29DC"/>
    <w:rsid w:val="67B37AAD"/>
    <w:rsid w:val="7047382A"/>
    <w:rsid w:val="73FC27DC"/>
    <w:rsid w:val="77AB69F3"/>
    <w:rsid w:val="7C282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0"/>
    <w:pPr>
      <w:spacing w:after="120"/>
    </w:pPr>
    <w:rPr>
      <w:rFonts w:eastAsia="Calibri"/>
      <w:color w:val="000000"/>
      <w:sz w:val="24"/>
      <w:lang w:val="zh-TW" w:eastAsia="zh-TW"/>
    </w:rPr>
  </w:style>
  <w:style w:type="paragraph" w:styleId="5">
    <w:name w:val="annotation text"/>
    <w:basedOn w:val="1"/>
    <w:qFormat/>
    <w:uiPriority w:val="0"/>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3736</Words>
  <Characters>3890</Characters>
  <Lines>0</Lines>
  <Paragraphs>0</Paragraphs>
  <TotalTime>0</TotalTime>
  <ScaleCrop>false</ScaleCrop>
  <LinksUpToDate>false</LinksUpToDate>
  <CharactersWithSpaces>3905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2026-05-19T02:14:00Z</dcterms:created>
  <dc:creator>汪曾凤</dc:creator>
  <cp:lastModifiedBy>董骁勇</cp:lastModifiedBy>
  <dcterms:modified xsi:type="dcterms:W3CDTF">2026-05-26T03:32:27Z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F6C0F3A9B00F49B6ACD4B63804617253_11</vt:lpwstr>
  </property>
  <property fmtid="{D5CDD505-2E9C-101B-9397-08002B2CF9AE}" pid="4" name="KSOTemplateDocerSaveRecord">
    <vt:lpwstr>eyJoZGlkIjoiMTQwYTdmNjIwN2ZhNDZkMjQyY2RhZjVkZWZhNjc0ZTIiLCJ1c2VySWQiOiIxNTY4MzYzODM3In0=</vt:lpwstr>
  </property>
</Properties>
</file>