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C4" w:rsidRDefault="00B459C4">
      <w:pPr>
        <w:spacing w:line="360" w:lineRule="auto"/>
        <w:jc w:val="center"/>
        <w:rPr>
          <w:rFonts w:ascii="黑体" w:eastAsia="黑体" w:hAnsi="黑体"/>
          <w:b/>
          <w:bCs/>
          <w:sz w:val="44"/>
          <w:szCs w:val="44"/>
        </w:rPr>
      </w:pPr>
      <w:r w:rsidRPr="00B459C4">
        <w:rPr>
          <w:rFonts w:ascii="黑体" w:eastAsia="黑体" w:hAnsi="黑体" w:hint="eastAsia"/>
          <w:b/>
          <w:bCs/>
          <w:sz w:val="44"/>
          <w:szCs w:val="44"/>
        </w:rPr>
        <w:t>成都市龙泉驿区中医医院</w:t>
      </w:r>
    </w:p>
    <w:p w:rsidR="0004360F" w:rsidRPr="00D5568A" w:rsidRDefault="006A561E">
      <w:pPr>
        <w:spacing w:line="360" w:lineRule="auto"/>
        <w:jc w:val="center"/>
        <w:rPr>
          <w:rFonts w:ascii="黑体" w:eastAsia="黑体" w:hAnsi="黑体"/>
          <w:b/>
          <w:sz w:val="44"/>
          <w:szCs w:val="44"/>
        </w:rPr>
      </w:pPr>
      <w:r w:rsidRPr="006A561E">
        <w:rPr>
          <w:rFonts w:ascii="黑体" w:eastAsia="黑体" w:hAnsi="黑体" w:hint="eastAsia"/>
          <w:b/>
          <w:sz w:val="44"/>
          <w:szCs w:val="44"/>
        </w:rPr>
        <w:t>次氯酸消毒液发生器</w:t>
      </w:r>
      <w:r>
        <w:rPr>
          <w:rFonts w:ascii="黑体" w:eastAsia="黑体" w:hAnsi="黑体" w:hint="eastAsia"/>
          <w:b/>
          <w:sz w:val="44"/>
          <w:szCs w:val="44"/>
        </w:rPr>
        <w:t>采购项目</w:t>
      </w:r>
      <w:r w:rsidR="006655B6">
        <w:rPr>
          <w:rFonts w:ascii="黑体" w:eastAsia="黑体" w:hAnsi="黑体" w:hint="eastAsia"/>
          <w:b/>
          <w:sz w:val="44"/>
          <w:szCs w:val="44"/>
        </w:rPr>
        <w:t>（二次）</w:t>
      </w:r>
      <w:r w:rsidR="00D27D46" w:rsidRPr="00D5568A">
        <w:rPr>
          <w:rFonts w:ascii="黑体" w:eastAsia="黑体" w:hAnsi="黑体" w:hint="eastAsia"/>
          <w:b/>
          <w:sz w:val="44"/>
          <w:szCs w:val="44"/>
        </w:rPr>
        <w:t>比选文件</w:t>
      </w:r>
    </w:p>
    <w:p w:rsidR="0004360F" w:rsidRPr="00D5568A" w:rsidRDefault="0004360F">
      <w:pPr>
        <w:spacing w:line="360" w:lineRule="auto"/>
        <w:rPr>
          <w:rFonts w:asciiTheme="minorEastAsia" w:hAnsiTheme="minorEastAsia"/>
          <w:b/>
          <w:sz w:val="28"/>
          <w:szCs w:val="28"/>
        </w:rPr>
      </w:pPr>
    </w:p>
    <w:p w:rsidR="0004360F" w:rsidRPr="00D5568A" w:rsidRDefault="00D27D46">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t>第一章 比选要求</w:t>
      </w:r>
    </w:p>
    <w:p w:rsidR="0004360F" w:rsidRPr="00D5568A" w:rsidRDefault="00D27D46">
      <w:pPr>
        <w:spacing w:line="360" w:lineRule="auto"/>
        <w:rPr>
          <w:rFonts w:asciiTheme="minorEastAsia" w:hAnsiTheme="minorEastAsia"/>
          <w:b/>
          <w:bCs/>
          <w:sz w:val="28"/>
          <w:szCs w:val="28"/>
        </w:rPr>
      </w:pPr>
      <w:r w:rsidRPr="00D5568A">
        <w:rPr>
          <w:rFonts w:asciiTheme="minorEastAsia" w:hAnsiTheme="minorEastAsia" w:hint="eastAsia"/>
          <w:b/>
          <w:bCs/>
          <w:sz w:val="28"/>
          <w:szCs w:val="28"/>
        </w:rPr>
        <w:t>一、项目概况</w:t>
      </w:r>
    </w:p>
    <w:p w:rsidR="0004360F" w:rsidRDefault="004B71D0" w:rsidP="00E81BC3">
      <w:pPr>
        <w:spacing w:line="360" w:lineRule="auto"/>
        <w:rPr>
          <w:rFonts w:asciiTheme="minorEastAsia" w:hAnsiTheme="minorEastAsia"/>
          <w:sz w:val="28"/>
          <w:szCs w:val="28"/>
        </w:rPr>
      </w:pPr>
      <w:r w:rsidRPr="004B71D0">
        <w:rPr>
          <w:rFonts w:asciiTheme="minorEastAsia" w:hAnsiTheme="minorEastAsia" w:hint="eastAsia"/>
          <w:sz w:val="28"/>
          <w:szCs w:val="28"/>
        </w:rPr>
        <w:t>1、</w:t>
      </w:r>
      <w:r w:rsidR="00E81BC3" w:rsidRPr="00E81BC3">
        <w:rPr>
          <w:rFonts w:asciiTheme="minorEastAsia" w:hAnsiTheme="minorEastAsia" w:hint="eastAsia"/>
          <w:sz w:val="28"/>
          <w:szCs w:val="28"/>
        </w:rPr>
        <w:t>因业务需要，依据相关规定，成都市龙泉驿区中医医院</w:t>
      </w:r>
      <w:r w:rsidR="00E9516C">
        <w:rPr>
          <w:rFonts w:asciiTheme="minorEastAsia" w:hAnsiTheme="minorEastAsia" w:hint="eastAsia"/>
          <w:sz w:val="28"/>
          <w:szCs w:val="28"/>
        </w:rPr>
        <w:t>需</w:t>
      </w:r>
      <w:r w:rsidR="00E81BC3" w:rsidRPr="00E81BC3">
        <w:rPr>
          <w:rFonts w:asciiTheme="minorEastAsia" w:hAnsiTheme="minorEastAsia" w:hint="eastAsia"/>
          <w:sz w:val="28"/>
          <w:szCs w:val="28"/>
        </w:rPr>
        <w:t>采购次氯酸水发生器发生器1台及其耗材</w:t>
      </w:r>
      <w:r w:rsidRPr="004B71D0">
        <w:rPr>
          <w:rFonts w:asciiTheme="minorEastAsia" w:hAnsiTheme="minorEastAsia" w:hint="eastAsia"/>
          <w:sz w:val="28"/>
          <w:szCs w:val="28"/>
        </w:rPr>
        <w:t>。</w:t>
      </w:r>
    </w:p>
    <w:p w:rsidR="00457D9E" w:rsidRPr="00D5568A" w:rsidRDefault="00E81BC3" w:rsidP="004B71D0">
      <w:pPr>
        <w:spacing w:line="360" w:lineRule="auto"/>
        <w:rPr>
          <w:rFonts w:asciiTheme="minorEastAsia" w:hAnsiTheme="minorEastAsia"/>
          <w:sz w:val="28"/>
          <w:szCs w:val="28"/>
        </w:rPr>
      </w:pPr>
      <w:r>
        <w:rPr>
          <w:rFonts w:asciiTheme="minorEastAsia" w:hAnsiTheme="minorEastAsia" w:hint="eastAsia"/>
          <w:sz w:val="28"/>
          <w:szCs w:val="28"/>
        </w:rPr>
        <w:t>2、</w:t>
      </w:r>
      <w:r w:rsidR="00457D9E">
        <w:rPr>
          <w:rFonts w:asciiTheme="minorEastAsia" w:hAnsiTheme="minorEastAsia" w:hint="eastAsia"/>
          <w:sz w:val="28"/>
          <w:szCs w:val="28"/>
        </w:rPr>
        <w:t>项目预算：</w:t>
      </w:r>
      <w:r w:rsidR="00A845F7">
        <w:rPr>
          <w:rFonts w:asciiTheme="minorEastAsia" w:hAnsiTheme="minorEastAsia" w:hint="eastAsia"/>
          <w:sz w:val="28"/>
          <w:szCs w:val="28"/>
        </w:rPr>
        <w:t>4.6</w:t>
      </w:r>
      <w:r w:rsidR="00457D9E">
        <w:rPr>
          <w:rFonts w:asciiTheme="minorEastAsia" w:hAnsiTheme="minorEastAsia" w:hint="eastAsia"/>
          <w:sz w:val="28"/>
          <w:szCs w:val="28"/>
        </w:rPr>
        <w:t>万元</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二、比选报名</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（一）供应商报名条件</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1．符合《中华人民共和国政府采购法》第二十二条之规定，具体如下：</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1.1 具有独立承担民事责任的能力；</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1.2 具有良好的商业信誉和健全的财务会计制度；</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1.3 具有履行合同所必需的设备和专业技术能力；</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1.4 有依法缴纳税收和社会保障资金的良好记录；</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1.5 参加政府采购活动前三年内，在经营活动中没有重大违法记录；</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1.6 法律、行政法规规定的其他条件。</w:t>
      </w:r>
    </w:p>
    <w:p w:rsidR="0004360F" w:rsidRPr="00D5568A" w:rsidRDefault="00EC730F">
      <w:pPr>
        <w:spacing w:line="360" w:lineRule="auto"/>
        <w:rPr>
          <w:rFonts w:asciiTheme="minorEastAsia" w:hAnsiTheme="minorEastAsia"/>
          <w:sz w:val="28"/>
          <w:szCs w:val="28"/>
        </w:rPr>
      </w:pPr>
      <w:r>
        <w:rPr>
          <w:rFonts w:asciiTheme="minorEastAsia" w:hAnsiTheme="minorEastAsia" w:hint="eastAsia"/>
          <w:sz w:val="28"/>
          <w:szCs w:val="28"/>
        </w:rPr>
        <w:t>2</w:t>
      </w:r>
      <w:r w:rsidR="00D27D46" w:rsidRPr="00D5568A">
        <w:rPr>
          <w:rFonts w:asciiTheme="minorEastAsia" w:hAnsiTheme="minorEastAsia" w:hint="eastAsia"/>
          <w:sz w:val="28"/>
          <w:szCs w:val="28"/>
        </w:rPr>
        <w:t>．本项目不接受联合体参加比选。</w:t>
      </w:r>
    </w:p>
    <w:p w:rsidR="0004360F" w:rsidRPr="00D5568A" w:rsidRDefault="00EC730F" w:rsidP="00A845F7">
      <w:pPr>
        <w:spacing w:line="360" w:lineRule="auto"/>
        <w:rPr>
          <w:rFonts w:asciiTheme="minorEastAsia" w:hAnsiTheme="minorEastAsia"/>
          <w:sz w:val="28"/>
          <w:szCs w:val="28"/>
        </w:rPr>
      </w:pPr>
      <w:r>
        <w:rPr>
          <w:rFonts w:asciiTheme="minorEastAsia" w:hAnsiTheme="minorEastAsia" w:hint="eastAsia"/>
          <w:sz w:val="28"/>
          <w:szCs w:val="28"/>
        </w:rPr>
        <w:t>3</w:t>
      </w:r>
      <w:r w:rsidR="00D27D46" w:rsidRPr="00D5568A">
        <w:rPr>
          <w:rFonts w:asciiTheme="minorEastAsia" w:hAnsiTheme="minorEastAsia" w:hint="eastAsia"/>
          <w:sz w:val="28"/>
          <w:szCs w:val="28"/>
        </w:rPr>
        <w:t>．本项目特定要求：</w:t>
      </w:r>
      <w:r w:rsidR="00A845F7">
        <w:rPr>
          <w:rFonts w:asciiTheme="minorEastAsia" w:hAnsiTheme="minorEastAsia" w:hint="eastAsia"/>
          <w:sz w:val="28"/>
          <w:szCs w:val="28"/>
        </w:rPr>
        <w:t>（1）</w:t>
      </w:r>
      <w:r w:rsidR="00A845F7" w:rsidRPr="00A845F7">
        <w:rPr>
          <w:rFonts w:asciiTheme="minorEastAsia" w:hAnsiTheme="minorEastAsia" w:hint="eastAsia"/>
          <w:sz w:val="28"/>
          <w:szCs w:val="28"/>
        </w:rPr>
        <w:t>提供设备生产企业《消毒产品生产企业卫生许可证》；</w:t>
      </w:r>
      <w:r w:rsidR="00A845F7">
        <w:rPr>
          <w:rFonts w:asciiTheme="minorEastAsia" w:hAnsiTheme="minorEastAsia" w:hint="eastAsia"/>
          <w:sz w:val="28"/>
          <w:szCs w:val="28"/>
        </w:rPr>
        <w:t>（2）</w:t>
      </w:r>
      <w:r w:rsidR="00A845F7" w:rsidRPr="00A845F7">
        <w:rPr>
          <w:rFonts w:asciiTheme="minorEastAsia" w:hAnsiTheme="minorEastAsia" w:hint="eastAsia"/>
          <w:sz w:val="28"/>
          <w:szCs w:val="28"/>
        </w:rPr>
        <w:t>提供投标设备《全国消毒产品网上备案信息服务平台》备案信息截图。</w:t>
      </w:r>
    </w:p>
    <w:p w:rsidR="00CE465A" w:rsidRDefault="00D27D46">
      <w:pPr>
        <w:spacing w:line="360" w:lineRule="auto"/>
        <w:rPr>
          <w:rFonts w:asciiTheme="minorEastAsia" w:hAnsiTheme="minorEastAsia"/>
          <w:sz w:val="28"/>
          <w:szCs w:val="28"/>
        </w:rPr>
      </w:pPr>
      <w:r w:rsidRPr="00D5568A">
        <w:rPr>
          <w:rFonts w:asciiTheme="minorEastAsia" w:hAnsiTheme="minorEastAsia" w:hint="eastAsia"/>
          <w:b/>
          <w:sz w:val="28"/>
          <w:szCs w:val="28"/>
        </w:rPr>
        <w:t>（二）报名要求</w:t>
      </w:r>
      <w:r w:rsidRPr="00D5568A">
        <w:rPr>
          <w:rFonts w:asciiTheme="minorEastAsia" w:hAnsiTheme="minorEastAsia" w:hint="eastAsia"/>
          <w:sz w:val="28"/>
          <w:szCs w:val="28"/>
        </w:rPr>
        <w:t>：</w:t>
      </w:r>
    </w:p>
    <w:p w:rsidR="0004360F" w:rsidRPr="00D5568A" w:rsidRDefault="001C4955">
      <w:pPr>
        <w:spacing w:line="360" w:lineRule="auto"/>
        <w:rPr>
          <w:rFonts w:asciiTheme="minorEastAsia" w:hAnsiTheme="minorEastAsia"/>
          <w:sz w:val="28"/>
          <w:szCs w:val="28"/>
        </w:rPr>
      </w:pPr>
      <w:r>
        <w:rPr>
          <w:rFonts w:asciiTheme="minorEastAsia" w:hAnsiTheme="minorEastAsia" w:hint="eastAsia"/>
          <w:sz w:val="28"/>
          <w:szCs w:val="28"/>
        </w:rPr>
        <w:t>按时间要求提交</w:t>
      </w:r>
      <w:r w:rsidR="006A1887">
        <w:rPr>
          <w:rFonts w:asciiTheme="minorEastAsia" w:hAnsiTheme="minorEastAsia" w:hint="eastAsia"/>
          <w:sz w:val="28"/>
          <w:szCs w:val="28"/>
        </w:rPr>
        <w:t>响应</w:t>
      </w:r>
      <w:r>
        <w:rPr>
          <w:rFonts w:asciiTheme="minorEastAsia" w:hAnsiTheme="minorEastAsia" w:hint="eastAsia"/>
          <w:sz w:val="28"/>
          <w:szCs w:val="28"/>
        </w:rPr>
        <w:t>文件视为报名</w:t>
      </w:r>
      <w:r w:rsidR="00C702BB">
        <w:rPr>
          <w:rFonts w:asciiTheme="minorEastAsia" w:hAnsiTheme="minorEastAsia" w:hint="eastAsia"/>
          <w:sz w:val="28"/>
          <w:szCs w:val="28"/>
        </w:rPr>
        <w:t>。</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三、比选文件领取方式</w:t>
      </w:r>
    </w:p>
    <w:p w:rsidR="002B0CB9" w:rsidRPr="00D5568A" w:rsidRDefault="002B0CB9">
      <w:pPr>
        <w:spacing w:line="360" w:lineRule="auto"/>
        <w:rPr>
          <w:rFonts w:asciiTheme="minorEastAsia" w:hAnsiTheme="minorEastAsia"/>
          <w:sz w:val="28"/>
          <w:szCs w:val="28"/>
        </w:rPr>
      </w:pPr>
      <w:r w:rsidRPr="00D5568A">
        <w:rPr>
          <w:rFonts w:asciiTheme="minorEastAsia" w:hAnsiTheme="minorEastAsia" w:hint="eastAsia"/>
          <w:sz w:val="28"/>
          <w:szCs w:val="28"/>
        </w:rPr>
        <w:lastRenderedPageBreak/>
        <w:t>通过医院官网下载比选文件。</w:t>
      </w:r>
    </w:p>
    <w:p w:rsidR="0004360F" w:rsidRPr="00D5568A" w:rsidRDefault="00D27D46">
      <w:pPr>
        <w:spacing w:line="360" w:lineRule="auto"/>
        <w:rPr>
          <w:rFonts w:ascii="宋体" w:eastAsia="宋体" w:hAnsi="宋体" w:cs="宋体"/>
          <w:b/>
          <w:sz w:val="28"/>
          <w:szCs w:val="28"/>
        </w:rPr>
      </w:pPr>
      <w:r w:rsidRPr="00D5568A">
        <w:rPr>
          <w:rFonts w:ascii="宋体" w:eastAsia="宋体" w:hAnsi="宋体" w:cs="宋体" w:hint="eastAsia"/>
          <w:b/>
          <w:sz w:val="28"/>
          <w:szCs w:val="28"/>
        </w:rPr>
        <w:t>四、响应文件接收时间和地点</w:t>
      </w:r>
    </w:p>
    <w:p w:rsidR="007A4B5D" w:rsidRPr="00D5568A" w:rsidRDefault="007A4B5D" w:rsidP="007A4B5D">
      <w:pPr>
        <w:spacing w:line="360" w:lineRule="auto"/>
        <w:rPr>
          <w:rFonts w:ascii="宋体" w:eastAsia="宋体" w:hAnsi="宋体" w:cs="宋体"/>
          <w:sz w:val="28"/>
          <w:szCs w:val="28"/>
        </w:rPr>
      </w:pPr>
      <w:r w:rsidRPr="00D5568A">
        <w:rPr>
          <w:rFonts w:ascii="宋体" w:eastAsia="宋体" w:hAnsi="宋体" w:cs="宋体" w:hint="eastAsia"/>
          <w:sz w:val="28"/>
          <w:szCs w:val="28"/>
        </w:rPr>
        <w:t>文件递交时间：2023年</w:t>
      </w:r>
      <w:r w:rsidR="00C676E5">
        <w:rPr>
          <w:rFonts w:ascii="宋体" w:eastAsia="宋体" w:hAnsi="宋体" w:cs="宋体" w:hint="eastAsia"/>
          <w:sz w:val="28"/>
          <w:szCs w:val="28"/>
        </w:rPr>
        <w:t>1</w:t>
      </w:r>
      <w:r w:rsidR="00B3680F">
        <w:rPr>
          <w:rFonts w:ascii="宋体" w:eastAsia="宋体" w:hAnsi="宋体" w:cs="宋体" w:hint="eastAsia"/>
          <w:sz w:val="28"/>
          <w:szCs w:val="28"/>
        </w:rPr>
        <w:t>1</w:t>
      </w:r>
      <w:r w:rsidRPr="00D5568A">
        <w:rPr>
          <w:rFonts w:ascii="宋体" w:eastAsia="宋体" w:hAnsi="宋体" w:cs="宋体" w:hint="eastAsia"/>
          <w:sz w:val="28"/>
          <w:szCs w:val="28"/>
        </w:rPr>
        <w:t>月</w:t>
      </w:r>
      <w:r w:rsidR="001D216B">
        <w:rPr>
          <w:rFonts w:ascii="宋体" w:eastAsia="宋体" w:hAnsi="宋体" w:cs="宋体" w:hint="eastAsia"/>
          <w:sz w:val="28"/>
          <w:szCs w:val="28"/>
        </w:rPr>
        <w:t>21</w:t>
      </w:r>
      <w:r w:rsidRPr="00D5568A">
        <w:rPr>
          <w:rFonts w:ascii="宋体" w:eastAsia="宋体" w:hAnsi="宋体" w:cs="宋体" w:hint="eastAsia"/>
          <w:sz w:val="28"/>
          <w:szCs w:val="28"/>
        </w:rPr>
        <w:t>日14:00-14:30</w:t>
      </w:r>
    </w:p>
    <w:p w:rsidR="007A4B5D" w:rsidRPr="00D5568A" w:rsidRDefault="007A4B5D" w:rsidP="007A4B5D">
      <w:pPr>
        <w:spacing w:line="360" w:lineRule="auto"/>
        <w:rPr>
          <w:rFonts w:ascii="宋体" w:eastAsia="宋体" w:hAnsi="宋体" w:cs="宋体"/>
          <w:sz w:val="28"/>
          <w:szCs w:val="28"/>
        </w:rPr>
      </w:pPr>
      <w:r w:rsidRPr="00D5568A">
        <w:rPr>
          <w:rFonts w:ascii="宋体" w:eastAsia="宋体" w:hAnsi="宋体" w:cs="宋体" w:hint="eastAsia"/>
          <w:sz w:val="28"/>
          <w:szCs w:val="28"/>
        </w:rPr>
        <w:t>文件接收地点：成都市龙泉驿区青台山路222号</w:t>
      </w:r>
    </w:p>
    <w:p w:rsidR="007A4B5D" w:rsidRPr="00D5568A" w:rsidRDefault="007A4B5D" w:rsidP="002A34A6">
      <w:pPr>
        <w:spacing w:line="360" w:lineRule="auto"/>
        <w:ind w:leftChars="945" w:left="1984"/>
        <w:rPr>
          <w:rFonts w:ascii="宋体" w:eastAsia="宋体" w:hAnsi="宋体" w:cs="宋体"/>
          <w:sz w:val="28"/>
          <w:szCs w:val="28"/>
        </w:rPr>
      </w:pPr>
      <w:r w:rsidRPr="00D5568A">
        <w:rPr>
          <w:rFonts w:ascii="宋体" w:eastAsia="宋体" w:hAnsi="宋体" w:cs="宋体" w:hint="eastAsia"/>
          <w:sz w:val="28"/>
          <w:szCs w:val="28"/>
        </w:rPr>
        <w:t>成都市龙泉驿区中医医院门诊5楼采购科</w:t>
      </w:r>
    </w:p>
    <w:p w:rsidR="007A4B5D" w:rsidRPr="00D5568A" w:rsidRDefault="007A4B5D" w:rsidP="007A4B5D">
      <w:pPr>
        <w:spacing w:line="360" w:lineRule="auto"/>
        <w:rPr>
          <w:rFonts w:ascii="宋体" w:eastAsia="宋体" w:hAnsi="宋体" w:cs="宋体"/>
          <w:sz w:val="28"/>
          <w:szCs w:val="28"/>
        </w:rPr>
      </w:pPr>
      <w:r w:rsidRPr="00D5568A">
        <w:rPr>
          <w:rFonts w:ascii="宋体" w:eastAsia="宋体" w:hAnsi="宋体" w:cs="宋体" w:hint="eastAsia"/>
          <w:sz w:val="28"/>
          <w:szCs w:val="28"/>
        </w:rPr>
        <w:t>联系人：董老师</w:t>
      </w:r>
    </w:p>
    <w:p w:rsidR="0004360F" w:rsidRPr="00D5568A" w:rsidRDefault="007A4B5D" w:rsidP="007A4B5D">
      <w:pPr>
        <w:spacing w:line="360" w:lineRule="auto"/>
        <w:rPr>
          <w:rFonts w:asciiTheme="minorEastAsia" w:hAnsiTheme="minorEastAsia"/>
          <w:sz w:val="28"/>
          <w:szCs w:val="28"/>
        </w:rPr>
      </w:pPr>
      <w:r w:rsidRPr="00D5568A">
        <w:rPr>
          <w:rFonts w:ascii="宋体" w:eastAsia="宋体" w:hAnsi="宋体" w:cs="宋体" w:hint="eastAsia"/>
          <w:sz w:val="28"/>
          <w:szCs w:val="28"/>
        </w:rPr>
        <w:t>联系方式：028-60659207</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五、比选时间、地点及方式</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比选时间：2023年</w:t>
      </w:r>
      <w:r w:rsidR="00C676E5">
        <w:rPr>
          <w:rFonts w:asciiTheme="minorEastAsia" w:hAnsiTheme="minorEastAsia" w:hint="eastAsia"/>
          <w:sz w:val="28"/>
          <w:szCs w:val="28"/>
        </w:rPr>
        <w:t>1</w:t>
      </w:r>
      <w:r w:rsidR="000C638F">
        <w:rPr>
          <w:rFonts w:asciiTheme="minorEastAsia" w:hAnsiTheme="minorEastAsia" w:hint="eastAsia"/>
          <w:sz w:val="28"/>
          <w:szCs w:val="28"/>
        </w:rPr>
        <w:t>1</w:t>
      </w:r>
      <w:r w:rsidRPr="00D5568A">
        <w:rPr>
          <w:rFonts w:asciiTheme="minorEastAsia" w:hAnsiTheme="minorEastAsia" w:hint="eastAsia"/>
          <w:sz w:val="28"/>
          <w:szCs w:val="28"/>
        </w:rPr>
        <w:t>月</w:t>
      </w:r>
      <w:r w:rsidR="001D216B">
        <w:rPr>
          <w:rFonts w:asciiTheme="minorEastAsia" w:hAnsiTheme="minorEastAsia" w:hint="eastAsia"/>
          <w:sz w:val="28"/>
          <w:szCs w:val="28"/>
        </w:rPr>
        <w:t>21</w:t>
      </w:r>
      <w:r w:rsidRPr="00D5568A">
        <w:rPr>
          <w:rFonts w:asciiTheme="minorEastAsia" w:hAnsiTheme="minorEastAsia" w:hint="eastAsia"/>
          <w:sz w:val="28"/>
          <w:szCs w:val="28"/>
        </w:rPr>
        <w:t>日</w:t>
      </w:r>
      <w:r w:rsidR="00D25FE8" w:rsidRPr="00D5568A">
        <w:rPr>
          <w:rFonts w:asciiTheme="minorEastAsia" w:hAnsiTheme="minorEastAsia" w:hint="eastAsia"/>
          <w:sz w:val="28"/>
          <w:szCs w:val="28"/>
        </w:rPr>
        <w:t>下午</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比选地点：成都市龙泉驿区中</w:t>
      </w:r>
      <w:bookmarkStart w:id="0" w:name="_GoBack"/>
      <w:bookmarkEnd w:id="0"/>
      <w:r w:rsidRPr="00D5568A">
        <w:rPr>
          <w:rFonts w:asciiTheme="minorEastAsia" w:hAnsiTheme="minorEastAsia" w:hint="eastAsia"/>
          <w:sz w:val="28"/>
          <w:szCs w:val="28"/>
        </w:rPr>
        <w:t>医医院会议室</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比选方式：</w:t>
      </w:r>
      <w:r w:rsidR="00CD405B">
        <w:rPr>
          <w:rFonts w:asciiTheme="minorEastAsia" w:hAnsiTheme="minorEastAsia" w:hint="eastAsia"/>
          <w:sz w:val="28"/>
          <w:szCs w:val="28"/>
        </w:rPr>
        <w:t>综合评分法</w:t>
      </w:r>
    </w:p>
    <w:p w:rsidR="0004360F" w:rsidRPr="00D5568A" w:rsidRDefault="00D27D46">
      <w:pPr>
        <w:widowControl/>
        <w:jc w:val="left"/>
        <w:rPr>
          <w:rFonts w:asciiTheme="minorEastAsia" w:hAnsiTheme="minorEastAsia"/>
          <w:b/>
          <w:sz w:val="28"/>
          <w:szCs w:val="28"/>
        </w:rPr>
      </w:pPr>
      <w:r w:rsidRPr="00D5568A">
        <w:rPr>
          <w:rFonts w:asciiTheme="minorEastAsia" w:hAnsiTheme="minorEastAsia"/>
          <w:b/>
          <w:sz w:val="28"/>
          <w:szCs w:val="28"/>
        </w:rPr>
        <w:br w:type="page"/>
      </w:r>
    </w:p>
    <w:p w:rsidR="0004360F" w:rsidRPr="00D5568A" w:rsidRDefault="00D27D46">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lastRenderedPageBreak/>
        <w:t>第二章 供应商服务内容和要求</w:t>
      </w:r>
    </w:p>
    <w:p w:rsidR="0004360F" w:rsidRPr="00D5568A" w:rsidRDefault="00D27D46">
      <w:pPr>
        <w:spacing w:line="360" w:lineRule="auto"/>
        <w:rPr>
          <w:rFonts w:asciiTheme="minorEastAsia" w:hAnsiTheme="minorEastAsia"/>
          <w:bCs/>
          <w:sz w:val="28"/>
          <w:szCs w:val="28"/>
        </w:rPr>
      </w:pPr>
      <w:r w:rsidRPr="00D5568A">
        <w:rPr>
          <w:rFonts w:asciiTheme="minorEastAsia" w:hAnsiTheme="minorEastAsia" w:hint="eastAsia"/>
          <w:bCs/>
          <w:sz w:val="28"/>
          <w:szCs w:val="28"/>
        </w:rPr>
        <w:t>一、项目</w:t>
      </w:r>
      <w:r w:rsidR="00C02ABE">
        <w:rPr>
          <w:rFonts w:asciiTheme="minorEastAsia" w:hAnsiTheme="minorEastAsia" w:hint="eastAsia"/>
          <w:bCs/>
          <w:sz w:val="28"/>
          <w:szCs w:val="28"/>
        </w:rPr>
        <w:t>供应清单及</w:t>
      </w:r>
      <w:r w:rsidRPr="00D5568A">
        <w:rPr>
          <w:rFonts w:asciiTheme="minorEastAsia" w:hAnsiTheme="minorEastAsia" w:hint="eastAsia"/>
          <w:bCs/>
          <w:sz w:val="28"/>
          <w:szCs w:val="28"/>
        </w:rPr>
        <w:t>技术</w:t>
      </w:r>
      <w:r w:rsidR="00C02ABE">
        <w:rPr>
          <w:rFonts w:asciiTheme="minorEastAsia" w:hAnsiTheme="minorEastAsia" w:hint="eastAsia"/>
          <w:bCs/>
          <w:sz w:val="28"/>
          <w:szCs w:val="28"/>
        </w:rPr>
        <w:t>参数</w:t>
      </w:r>
      <w:r w:rsidRPr="00D5568A">
        <w:rPr>
          <w:rFonts w:asciiTheme="minorEastAsia" w:hAnsiTheme="minorEastAsia" w:hint="eastAsia"/>
          <w:bCs/>
          <w:sz w:val="28"/>
          <w:szCs w:val="28"/>
        </w:rPr>
        <w:t>要求</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（一）、设备参数：</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1.设备尺寸：≤L440mm* W 200mm*H380mm</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2.设备重量：≤10kg</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3.功率：≤100w</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4.▲PH值：4.0-7.0</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5.出水量：2.6-4.5L/min</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6.▲主要杀菌因子：有效氯，60mg/L-150mg/L</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7.操作方式：液晶触控式</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8.智能定时定量：可一键选取机器需要工作时间和液体容量，操作简单，出水便捷。</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9.无需稀释：无需对消毒液进行二次配比或稀释，可直接使用。</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10.设备具有有效指标在线监测及异常报警、原料不足提醒、进水流量不足和漏电保护、储存容器水满自动待机、自动检查内部各组零配件运行状态，网络功能实现远程控制。</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（二）、耗材参数</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1.耗材名称：电解液</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2.规格：2L/瓶</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3.主要成分：稀盐酸混合物</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4.浓度：6%</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（三）、安装设备过程，损坏装饰墙面、地面或其他，需供应商负责恢复。</w:t>
      </w:r>
    </w:p>
    <w:p w:rsidR="0004360F"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四）、设备质保1年，从竣工后验收合格之日起计算。质保期内，供应商应全面负责本项目中所提供的产品的相关售后及维保事宜，在采购人提出售后或维保要求后12小时内安排人员上门维保（1、单独须提供书面承诺，否则将视为无效响应；2、维保费用包含在本项目报价中）。</w:t>
      </w:r>
    </w:p>
    <w:p w:rsidR="0004360F" w:rsidRPr="00D5568A" w:rsidRDefault="00D27D46">
      <w:pPr>
        <w:spacing w:line="360" w:lineRule="auto"/>
        <w:rPr>
          <w:rFonts w:asciiTheme="minorEastAsia" w:hAnsiTheme="minorEastAsia"/>
          <w:bCs/>
          <w:sz w:val="28"/>
          <w:szCs w:val="28"/>
        </w:rPr>
      </w:pPr>
      <w:r w:rsidRPr="00D5568A">
        <w:rPr>
          <w:rFonts w:asciiTheme="minorEastAsia" w:hAnsiTheme="minorEastAsia" w:hint="eastAsia"/>
          <w:bCs/>
          <w:sz w:val="28"/>
          <w:szCs w:val="28"/>
        </w:rPr>
        <w:t>二、商务及服务要求</w:t>
      </w:r>
      <w:r w:rsidR="006D2579" w:rsidRPr="00D5568A">
        <w:rPr>
          <w:rFonts w:asciiTheme="minorEastAsia" w:hAnsiTheme="minorEastAsia" w:hint="eastAsia"/>
          <w:bCs/>
          <w:sz w:val="28"/>
          <w:szCs w:val="28"/>
        </w:rPr>
        <w:t>（实质性要求）</w:t>
      </w:r>
    </w:p>
    <w:p w:rsidR="00016F24" w:rsidRPr="00016F24" w:rsidRDefault="00016F24" w:rsidP="00016F24">
      <w:pPr>
        <w:spacing w:line="360" w:lineRule="auto"/>
        <w:rPr>
          <w:rFonts w:asciiTheme="minorEastAsia" w:hAnsiTheme="minorEastAsia"/>
          <w:bCs/>
          <w:sz w:val="28"/>
          <w:szCs w:val="28"/>
        </w:rPr>
      </w:pPr>
      <w:r w:rsidRPr="00016F24">
        <w:rPr>
          <w:rFonts w:asciiTheme="minorEastAsia" w:hAnsiTheme="minorEastAsia" w:hint="eastAsia"/>
          <w:bCs/>
          <w:sz w:val="28"/>
          <w:szCs w:val="28"/>
        </w:rPr>
        <w:t>1．</w:t>
      </w:r>
      <w:r w:rsidR="00B86E7A">
        <w:rPr>
          <w:rFonts w:asciiTheme="minorEastAsia" w:hAnsiTheme="minorEastAsia" w:hint="eastAsia"/>
          <w:bCs/>
          <w:sz w:val="28"/>
          <w:szCs w:val="28"/>
        </w:rPr>
        <w:t>交货</w:t>
      </w:r>
      <w:r w:rsidRPr="00016F24">
        <w:rPr>
          <w:rFonts w:asciiTheme="minorEastAsia" w:hAnsiTheme="minorEastAsia" w:hint="eastAsia"/>
          <w:bCs/>
          <w:sz w:val="28"/>
          <w:szCs w:val="28"/>
        </w:rPr>
        <w:t>地点</w:t>
      </w:r>
      <w:r w:rsidR="00B86E7A">
        <w:rPr>
          <w:rFonts w:asciiTheme="minorEastAsia" w:hAnsiTheme="minorEastAsia" w:hint="eastAsia"/>
          <w:bCs/>
          <w:sz w:val="28"/>
          <w:szCs w:val="28"/>
        </w:rPr>
        <w:t>:</w:t>
      </w:r>
      <w:r w:rsidRPr="00016F24">
        <w:rPr>
          <w:rFonts w:asciiTheme="minorEastAsia" w:hAnsiTheme="minorEastAsia" w:hint="eastAsia"/>
          <w:bCs/>
          <w:sz w:val="28"/>
          <w:szCs w:val="28"/>
        </w:rPr>
        <w:t>采购人指定地点。</w:t>
      </w:r>
    </w:p>
    <w:p w:rsidR="00CD405B" w:rsidRPr="00CD405B" w:rsidRDefault="00016F24" w:rsidP="00CD405B">
      <w:pPr>
        <w:spacing w:line="360" w:lineRule="auto"/>
        <w:rPr>
          <w:rFonts w:asciiTheme="minorEastAsia" w:hAnsiTheme="minorEastAsia"/>
          <w:bCs/>
          <w:sz w:val="28"/>
          <w:szCs w:val="28"/>
        </w:rPr>
      </w:pPr>
      <w:r w:rsidRPr="00016F24">
        <w:rPr>
          <w:rFonts w:asciiTheme="minorEastAsia" w:hAnsiTheme="minorEastAsia" w:hint="eastAsia"/>
          <w:bCs/>
          <w:sz w:val="28"/>
          <w:szCs w:val="28"/>
        </w:rPr>
        <w:t>2．</w:t>
      </w:r>
      <w:r w:rsidR="00B86E7A">
        <w:rPr>
          <w:rFonts w:asciiTheme="minorEastAsia" w:hAnsiTheme="minorEastAsia" w:hint="eastAsia"/>
          <w:bCs/>
          <w:sz w:val="28"/>
          <w:szCs w:val="28"/>
        </w:rPr>
        <w:t>交货</w:t>
      </w:r>
      <w:r w:rsidR="00CD405B" w:rsidRPr="00CD405B">
        <w:rPr>
          <w:rFonts w:asciiTheme="minorEastAsia" w:hAnsiTheme="minorEastAsia" w:hint="eastAsia"/>
          <w:bCs/>
          <w:sz w:val="28"/>
          <w:szCs w:val="28"/>
        </w:rPr>
        <w:t>期限：</w:t>
      </w:r>
      <w:r w:rsidR="00B86E7A">
        <w:rPr>
          <w:rFonts w:asciiTheme="minorEastAsia" w:hAnsiTheme="minorEastAsia" w:hint="eastAsia"/>
          <w:bCs/>
          <w:sz w:val="28"/>
          <w:szCs w:val="28"/>
        </w:rPr>
        <w:t>设备</w:t>
      </w:r>
      <w:r w:rsidR="00CD405B" w:rsidRPr="00CD405B">
        <w:rPr>
          <w:rFonts w:asciiTheme="minorEastAsia" w:hAnsiTheme="minorEastAsia" w:hint="eastAsia"/>
          <w:bCs/>
          <w:sz w:val="28"/>
          <w:szCs w:val="28"/>
        </w:rPr>
        <w:t>自签订合同之日起20天内完成安装调试</w:t>
      </w:r>
      <w:r w:rsidR="00B86E7A">
        <w:rPr>
          <w:rFonts w:asciiTheme="minorEastAsia" w:hAnsiTheme="minorEastAsia" w:hint="eastAsia"/>
          <w:bCs/>
          <w:sz w:val="28"/>
          <w:szCs w:val="28"/>
        </w:rPr>
        <w:t>，耗材根据甲方通知要求时间送货</w:t>
      </w:r>
      <w:r w:rsidR="00CD405B" w:rsidRPr="00CD405B">
        <w:rPr>
          <w:rFonts w:asciiTheme="minorEastAsia" w:hAnsiTheme="minorEastAsia" w:hint="eastAsia"/>
          <w:bCs/>
          <w:sz w:val="28"/>
          <w:szCs w:val="28"/>
        </w:rPr>
        <w:t>。</w:t>
      </w:r>
    </w:p>
    <w:p w:rsidR="00CD405B" w:rsidRPr="00016F24" w:rsidRDefault="00CD405B" w:rsidP="00CD405B">
      <w:pPr>
        <w:spacing w:line="360" w:lineRule="auto"/>
        <w:rPr>
          <w:rFonts w:asciiTheme="minorEastAsia" w:hAnsiTheme="minorEastAsia"/>
          <w:bCs/>
          <w:sz w:val="28"/>
          <w:szCs w:val="28"/>
        </w:rPr>
      </w:pPr>
      <w:r>
        <w:rPr>
          <w:rFonts w:asciiTheme="minorEastAsia" w:hAnsiTheme="minorEastAsia" w:hint="eastAsia"/>
          <w:bCs/>
          <w:sz w:val="28"/>
          <w:szCs w:val="28"/>
        </w:rPr>
        <w:lastRenderedPageBreak/>
        <w:t>3.</w:t>
      </w:r>
      <w:r w:rsidRPr="00016F24">
        <w:rPr>
          <w:rFonts w:asciiTheme="minorEastAsia" w:hAnsiTheme="minorEastAsia" w:hint="eastAsia"/>
          <w:bCs/>
          <w:sz w:val="28"/>
          <w:szCs w:val="28"/>
        </w:rPr>
        <w:t>付款方法和条件</w:t>
      </w:r>
    </w:p>
    <w:p w:rsidR="00016F24" w:rsidRPr="00016F24" w:rsidRDefault="004F11B1" w:rsidP="00CD405B">
      <w:pPr>
        <w:spacing w:line="360" w:lineRule="auto"/>
        <w:rPr>
          <w:rFonts w:asciiTheme="minorEastAsia" w:hAnsiTheme="minorEastAsia"/>
          <w:bCs/>
          <w:sz w:val="28"/>
          <w:szCs w:val="28"/>
        </w:rPr>
      </w:pPr>
      <w:r w:rsidRPr="004F11B1">
        <w:rPr>
          <w:rFonts w:asciiTheme="minorEastAsia" w:hAnsiTheme="minorEastAsia" w:hint="eastAsia"/>
          <w:bCs/>
          <w:sz w:val="28"/>
          <w:szCs w:val="28"/>
        </w:rPr>
        <w:t>合同签订及设备安装调试完成，经采购人验收合格后，供应商向采购人开具合同金额等额的增值税发票，采购人在收到发票和其他结算资料后20</w:t>
      </w:r>
      <w:r>
        <w:rPr>
          <w:rFonts w:asciiTheme="minorEastAsia" w:hAnsiTheme="minorEastAsia" w:hint="eastAsia"/>
          <w:bCs/>
          <w:sz w:val="28"/>
          <w:szCs w:val="28"/>
        </w:rPr>
        <w:t>个工作日内采用对公转账方式一次性支付设备费用；耗材根据实际送货金额据实结算</w:t>
      </w:r>
      <w:r w:rsidR="00CD405B" w:rsidRPr="00CD405B">
        <w:rPr>
          <w:rFonts w:asciiTheme="minorEastAsia" w:hAnsiTheme="minorEastAsia" w:hint="eastAsia"/>
          <w:bCs/>
          <w:sz w:val="28"/>
          <w:szCs w:val="28"/>
        </w:rPr>
        <w:t>。</w:t>
      </w:r>
    </w:p>
    <w:p w:rsidR="00016F24" w:rsidRPr="00016F24" w:rsidRDefault="00A02DF0" w:rsidP="00016F24">
      <w:pPr>
        <w:spacing w:line="360" w:lineRule="auto"/>
        <w:rPr>
          <w:rFonts w:asciiTheme="minorEastAsia" w:hAnsiTheme="minorEastAsia"/>
          <w:bCs/>
          <w:sz w:val="28"/>
          <w:szCs w:val="28"/>
        </w:rPr>
      </w:pPr>
      <w:r>
        <w:rPr>
          <w:rFonts w:asciiTheme="minorEastAsia" w:hAnsiTheme="minorEastAsia" w:hint="eastAsia"/>
          <w:bCs/>
          <w:sz w:val="28"/>
          <w:szCs w:val="28"/>
        </w:rPr>
        <w:t>4</w:t>
      </w:r>
      <w:r w:rsidR="00016F24" w:rsidRPr="00016F24">
        <w:rPr>
          <w:rFonts w:asciiTheme="minorEastAsia" w:hAnsiTheme="minorEastAsia" w:hint="eastAsia"/>
          <w:bCs/>
          <w:sz w:val="28"/>
          <w:szCs w:val="28"/>
        </w:rPr>
        <w:t>.报价</w:t>
      </w:r>
      <w:r w:rsidR="00BB6789">
        <w:rPr>
          <w:rFonts w:asciiTheme="minorEastAsia" w:hAnsiTheme="minorEastAsia" w:hint="eastAsia"/>
          <w:bCs/>
          <w:sz w:val="28"/>
          <w:szCs w:val="28"/>
        </w:rPr>
        <w:t>说明</w:t>
      </w:r>
    </w:p>
    <w:p w:rsidR="0004360F" w:rsidRDefault="001458B1" w:rsidP="00016F24">
      <w:pPr>
        <w:spacing w:line="360" w:lineRule="auto"/>
        <w:rPr>
          <w:rFonts w:asciiTheme="minorEastAsia" w:hAnsiTheme="minorEastAsia"/>
          <w:bCs/>
          <w:sz w:val="28"/>
          <w:szCs w:val="28"/>
        </w:rPr>
      </w:pPr>
      <w:r w:rsidRPr="001458B1">
        <w:rPr>
          <w:rFonts w:asciiTheme="minorEastAsia" w:hAnsiTheme="minorEastAsia" w:hint="eastAsia"/>
          <w:bCs/>
          <w:sz w:val="28"/>
          <w:szCs w:val="28"/>
        </w:rPr>
        <w:t>供应商按设备和耗材两项分项报价，设备单价最高限价4.5万/台，耗材单价最高限价250元/瓶，报价为综合包干价，含设备及耗材安装、运输、保险、装卸、售后服务、各项税金等相关综合费用，采购人不承担额外的费用，各供应商在报价中应自行考虑</w:t>
      </w:r>
      <w:r w:rsidR="00016F24" w:rsidRPr="00016F24">
        <w:rPr>
          <w:rFonts w:asciiTheme="minorEastAsia" w:hAnsiTheme="minorEastAsia" w:hint="eastAsia"/>
          <w:bCs/>
          <w:sz w:val="28"/>
          <w:szCs w:val="28"/>
        </w:rPr>
        <w:t>。</w:t>
      </w:r>
    </w:p>
    <w:p w:rsidR="00A02DF0" w:rsidRDefault="00A02DF0" w:rsidP="00016F24">
      <w:pPr>
        <w:spacing w:line="360" w:lineRule="auto"/>
        <w:rPr>
          <w:rFonts w:asciiTheme="minorEastAsia" w:hAnsiTheme="minorEastAsia"/>
          <w:bCs/>
          <w:sz w:val="28"/>
          <w:szCs w:val="28"/>
        </w:rPr>
      </w:pPr>
      <w:r>
        <w:rPr>
          <w:rFonts w:asciiTheme="minorEastAsia" w:hAnsiTheme="minorEastAsia" w:hint="eastAsia"/>
          <w:bCs/>
          <w:sz w:val="28"/>
          <w:szCs w:val="28"/>
        </w:rPr>
        <w:t>5.质量要求</w:t>
      </w:r>
    </w:p>
    <w:p w:rsidR="00A02DF0" w:rsidRPr="00A02DF0" w:rsidRDefault="00A02DF0" w:rsidP="00A02DF0">
      <w:pPr>
        <w:spacing w:line="360" w:lineRule="auto"/>
        <w:rPr>
          <w:rFonts w:asciiTheme="minorEastAsia" w:hAnsiTheme="minorEastAsia"/>
          <w:bCs/>
          <w:sz w:val="28"/>
          <w:szCs w:val="28"/>
        </w:rPr>
      </w:pPr>
      <w:r w:rsidRPr="00A02DF0">
        <w:rPr>
          <w:rFonts w:asciiTheme="minorEastAsia" w:hAnsiTheme="minorEastAsia" w:hint="eastAsia"/>
          <w:bCs/>
          <w:sz w:val="28"/>
          <w:szCs w:val="28"/>
        </w:rPr>
        <w:t>5.1 供应商所供货物必须符合采购文件规定的货物名称、规格、材质要求，且为正规渠道全新正品。如有质量问题或与采购需求不符，由成交人承担全部责任，采购人保留追究相关损失的权利；</w:t>
      </w:r>
    </w:p>
    <w:p w:rsidR="00A02DF0" w:rsidRDefault="00A02DF0" w:rsidP="00A02DF0">
      <w:pPr>
        <w:spacing w:line="360" w:lineRule="auto"/>
        <w:rPr>
          <w:rFonts w:asciiTheme="minorEastAsia" w:hAnsiTheme="minorEastAsia"/>
          <w:bCs/>
          <w:sz w:val="28"/>
          <w:szCs w:val="28"/>
        </w:rPr>
      </w:pPr>
      <w:r w:rsidRPr="00A02DF0">
        <w:rPr>
          <w:rFonts w:asciiTheme="minorEastAsia" w:hAnsiTheme="minorEastAsia" w:hint="eastAsia"/>
          <w:bCs/>
          <w:sz w:val="28"/>
          <w:szCs w:val="28"/>
        </w:rPr>
        <w:t>5.2 供应商所供货物送达项目现场时须提供产品相关检验报告，采购人有权拒收不合格的货物。</w:t>
      </w:r>
    </w:p>
    <w:p w:rsidR="00A02DF0" w:rsidRDefault="00A02DF0" w:rsidP="00A02DF0">
      <w:pPr>
        <w:spacing w:line="360" w:lineRule="auto"/>
        <w:rPr>
          <w:rFonts w:asciiTheme="minorEastAsia" w:hAnsiTheme="minorEastAsia"/>
          <w:bCs/>
          <w:sz w:val="28"/>
          <w:szCs w:val="28"/>
        </w:rPr>
      </w:pPr>
      <w:r>
        <w:rPr>
          <w:rFonts w:asciiTheme="minorEastAsia" w:hAnsiTheme="minorEastAsia" w:hint="eastAsia"/>
          <w:bCs/>
          <w:sz w:val="28"/>
          <w:szCs w:val="28"/>
        </w:rPr>
        <w:t>6.验收标准</w:t>
      </w:r>
    </w:p>
    <w:p w:rsidR="00A02DF0" w:rsidRDefault="00A02DF0" w:rsidP="00A02DF0">
      <w:pPr>
        <w:spacing w:line="360" w:lineRule="auto"/>
        <w:rPr>
          <w:rFonts w:asciiTheme="minorEastAsia" w:hAnsiTheme="minorEastAsia"/>
          <w:bCs/>
          <w:sz w:val="28"/>
          <w:szCs w:val="28"/>
        </w:rPr>
      </w:pPr>
      <w:r w:rsidRPr="00A02DF0">
        <w:rPr>
          <w:rFonts w:asciiTheme="minorEastAsia" w:hAnsiTheme="minorEastAsia" w:hint="eastAsia"/>
          <w:bCs/>
          <w:sz w:val="28"/>
          <w:szCs w:val="28"/>
        </w:rPr>
        <w:t>成交供应商与采购人应严格按照《财政部关于进一步加强政府采购需求和履约验收管理的指导意见》（财库〔2016〕205 号）及双方合同约定的要求进行验收。</w:t>
      </w:r>
    </w:p>
    <w:p w:rsidR="00A02DF0" w:rsidRDefault="00A02DF0" w:rsidP="00A02DF0">
      <w:pPr>
        <w:spacing w:line="360" w:lineRule="auto"/>
        <w:rPr>
          <w:rFonts w:asciiTheme="minorEastAsia" w:hAnsiTheme="minorEastAsia"/>
          <w:bCs/>
          <w:sz w:val="28"/>
          <w:szCs w:val="28"/>
        </w:rPr>
      </w:pPr>
      <w:r>
        <w:rPr>
          <w:rFonts w:asciiTheme="minorEastAsia" w:hAnsiTheme="minorEastAsia" w:hint="eastAsia"/>
          <w:bCs/>
          <w:sz w:val="28"/>
          <w:szCs w:val="28"/>
        </w:rPr>
        <w:t>7.报价要求</w:t>
      </w:r>
    </w:p>
    <w:p w:rsidR="00A02DF0" w:rsidRPr="00D5568A" w:rsidRDefault="0049397A" w:rsidP="00A02DF0">
      <w:pPr>
        <w:spacing w:line="360" w:lineRule="auto"/>
        <w:rPr>
          <w:rFonts w:asciiTheme="minorEastAsia" w:hAnsiTheme="minorEastAsia"/>
          <w:bCs/>
          <w:sz w:val="28"/>
          <w:szCs w:val="28"/>
        </w:rPr>
      </w:pPr>
      <w:r>
        <w:rPr>
          <w:rFonts w:asciiTheme="minorEastAsia" w:hAnsiTheme="minorEastAsia" w:hint="eastAsia"/>
          <w:bCs/>
          <w:sz w:val="28"/>
          <w:szCs w:val="28"/>
        </w:rPr>
        <w:t>设备和耗材</w:t>
      </w:r>
      <w:r w:rsidR="00A02DF0">
        <w:rPr>
          <w:rFonts w:asciiTheme="minorEastAsia" w:hAnsiTheme="minorEastAsia" w:hint="eastAsia"/>
          <w:bCs/>
          <w:sz w:val="28"/>
          <w:szCs w:val="28"/>
        </w:rPr>
        <w:t>分项</w:t>
      </w:r>
      <w:r>
        <w:rPr>
          <w:rFonts w:asciiTheme="minorEastAsia" w:hAnsiTheme="minorEastAsia" w:hint="eastAsia"/>
          <w:bCs/>
          <w:sz w:val="28"/>
          <w:szCs w:val="28"/>
        </w:rPr>
        <w:t>进行</w:t>
      </w:r>
      <w:r w:rsidR="00A02DF0">
        <w:rPr>
          <w:rFonts w:asciiTheme="minorEastAsia" w:hAnsiTheme="minorEastAsia" w:hint="eastAsia"/>
          <w:bCs/>
          <w:sz w:val="28"/>
          <w:szCs w:val="28"/>
        </w:rPr>
        <w:t>报价</w:t>
      </w:r>
      <w:r>
        <w:rPr>
          <w:rFonts w:asciiTheme="minorEastAsia" w:hAnsiTheme="minorEastAsia" w:hint="eastAsia"/>
          <w:bCs/>
          <w:sz w:val="28"/>
          <w:szCs w:val="28"/>
        </w:rPr>
        <w:t>并且</w:t>
      </w:r>
      <w:r w:rsidR="00A02DF0">
        <w:rPr>
          <w:rFonts w:asciiTheme="minorEastAsia" w:hAnsiTheme="minorEastAsia" w:hint="eastAsia"/>
          <w:bCs/>
          <w:sz w:val="28"/>
          <w:szCs w:val="28"/>
        </w:rPr>
        <w:t>不得超过设备及耗材最高限价，否则视为无效。</w:t>
      </w:r>
    </w:p>
    <w:p w:rsidR="0004360F" w:rsidRPr="00D5568A" w:rsidRDefault="00D27D46">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t>第三章  比选程序及评分标准</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b/>
          <w:sz w:val="28"/>
          <w:szCs w:val="28"/>
        </w:rPr>
        <w:t>一、</w:t>
      </w:r>
      <w:r w:rsidRPr="00D5568A">
        <w:rPr>
          <w:rFonts w:asciiTheme="minorEastAsia" w:hAnsiTheme="minorEastAsia" w:hint="eastAsia"/>
          <w:sz w:val="28"/>
          <w:szCs w:val="28"/>
        </w:rPr>
        <w:t>由采购人自行组成</w:t>
      </w:r>
      <w:r w:rsidR="00D81745">
        <w:rPr>
          <w:rFonts w:asciiTheme="minorEastAsia" w:hAnsiTheme="minorEastAsia" w:hint="eastAsia"/>
          <w:sz w:val="28"/>
          <w:szCs w:val="28"/>
        </w:rPr>
        <w:t>比</w:t>
      </w:r>
      <w:r w:rsidRPr="00D5568A">
        <w:rPr>
          <w:rFonts w:asciiTheme="minorEastAsia" w:hAnsiTheme="minorEastAsia" w:hint="eastAsia"/>
          <w:sz w:val="28"/>
          <w:szCs w:val="28"/>
        </w:rPr>
        <w:t>选委员会，负责查看供应商所申报的材料是否完善，</w:t>
      </w:r>
      <w:r w:rsidRPr="00D5568A">
        <w:rPr>
          <w:rFonts w:asciiTheme="minorEastAsia" w:hAnsiTheme="minorEastAsia" w:hint="eastAsia"/>
          <w:sz w:val="28"/>
          <w:szCs w:val="28"/>
        </w:rPr>
        <w:lastRenderedPageBreak/>
        <w:t>是否按要求加盖单位印章。</w:t>
      </w:r>
    </w:p>
    <w:p w:rsidR="0004360F" w:rsidRDefault="00D27D46">
      <w:pPr>
        <w:spacing w:line="360" w:lineRule="auto"/>
        <w:rPr>
          <w:rFonts w:asciiTheme="minorEastAsia" w:hAnsiTheme="minorEastAsia"/>
          <w:sz w:val="28"/>
          <w:szCs w:val="28"/>
        </w:rPr>
      </w:pPr>
      <w:r w:rsidRPr="00D5568A">
        <w:rPr>
          <w:rFonts w:asciiTheme="minorEastAsia" w:hAnsiTheme="minorEastAsia" w:hint="eastAsia"/>
          <w:b/>
          <w:sz w:val="28"/>
          <w:szCs w:val="28"/>
        </w:rPr>
        <w:t>二</w:t>
      </w:r>
      <w:r w:rsidRPr="00D5568A">
        <w:rPr>
          <w:rFonts w:asciiTheme="minorEastAsia" w:hAnsiTheme="minorEastAsia" w:hint="eastAsia"/>
          <w:sz w:val="28"/>
          <w:szCs w:val="28"/>
        </w:rPr>
        <w:t>、评选委员会根据评审要求对供应商申报材料进行</w:t>
      </w:r>
      <w:r w:rsidR="00016F24">
        <w:rPr>
          <w:rFonts w:asciiTheme="minorEastAsia" w:hAnsiTheme="minorEastAsia" w:hint="eastAsia"/>
          <w:sz w:val="28"/>
          <w:szCs w:val="28"/>
        </w:rPr>
        <w:t>评审</w:t>
      </w:r>
      <w:r w:rsidRPr="00D5568A">
        <w:rPr>
          <w:rFonts w:asciiTheme="minorEastAsia" w:hAnsiTheme="minorEastAsia" w:hint="eastAsia"/>
          <w:sz w:val="28"/>
          <w:szCs w:val="28"/>
        </w:rPr>
        <w:t>，</w:t>
      </w:r>
      <w:r w:rsidR="00016F24">
        <w:rPr>
          <w:rFonts w:asciiTheme="minorEastAsia" w:hAnsiTheme="minorEastAsia" w:hint="eastAsia"/>
          <w:sz w:val="28"/>
          <w:szCs w:val="28"/>
        </w:rPr>
        <w:t>在满足技术参数要求及商务要求的情况下按</w:t>
      </w:r>
      <w:r w:rsidR="00513630">
        <w:rPr>
          <w:rFonts w:asciiTheme="minorEastAsia" w:hAnsiTheme="minorEastAsia" w:hint="eastAsia"/>
          <w:sz w:val="28"/>
          <w:szCs w:val="28"/>
        </w:rPr>
        <w:t>综合得分</w:t>
      </w:r>
      <w:r w:rsidR="00016F24">
        <w:rPr>
          <w:rFonts w:asciiTheme="minorEastAsia" w:hAnsiTheme="minorEastAsia" w:hint="eastAsia"/>
          <w:sz w:val="28"/>
          <w:szCs w:val="28"/>
        </w:rPr>
        <w:t>由</w:t>
      </w:r>
      <w:r w:rsidR="00513630">
        <w:rPr>
          <w:rFonts w:asciiTheme="minorEastAsia" w:hAnsiTheme="minorEastAsia" w:hint="eastAsia"/>
          <w:sz w:val="28"/>
          <w:szCs w:val="28"/>
        </w:rPr>
        <w:t>高到低排序</w:t>
      </w:r>
      <w:r w:rsidRPr="00D5568A">
        <w:rPr>
          <w:rFonts w:asciiTheme="minorEastAsia" w:hAnsiTheme="minorEastAsia" w:hint="eastAsia"/>
          <w:sz w:val="28"/>
          <w:szCs w:val="28"/>
        </w:rPr>
        <w:t>。由评</w:t>
      </w:r>
      <w:r w:rsidR="00D81745">
        <w:rPr>
          <w:rFonts w:asciiTheme="minorEastAsia" w:hAnsiTheme="minorEastAsia" w:hint="eastAsia"/>
          <w:sz w:val="28"/>
          <w:szCs w:val="28"/>
        </w:rPr>
        <w:t>比</w:t>
      </w:r>
      <w:r w:rsidRPr="00D5568A">
        <w:rPr>
          <w:rFonts w:asciiTheme="minorEastAsia" w:hAnsiTheme="minorEastAsia" w:hint="eastAsia"/>
          <w:sz w:val="28"/>
          <w:szCs w:val="28"/>
        </w:rPr>
        <w:t>选委员会确定排序第一的为成交供应商。排名第一的成交供应商放弃成交的，确定排名第二的为成交供应商，依次类推。</w:t>
      </w:r>
    </w:p>
    <w:p w:rsidR="00513630" w:rsidRDefault="00513630">
      <w:pPr>
        <w:spacing w:line="360" w:lineRule="auto"/>
        <w:rPr>
          <w:rFonts w:asciiTheme="minorEastAsia" w:hAnsiTheme="minorEastAsia"/>
          <w:sz w:val="28"/>
          <w:szCs w:val="28"/>
        </w:rPr>
      </w:pPr>
      <w:r>
        <w:rPr>
          <w:rFonts w:asciiTheme="minorEastAsia" w:hAnsiTheme="minorEastAsia" w:hint="eastAsia"/>
          <w:sz w:val="28"/>
          <w:szCs w:val="28"/>
        </w:rPr>
        <w:t>三、评分办法</w:t>
      </w:r>
    </w:p>
    <w:tbl>
      <w:tblPr>
        <w:tblpPr w:leftFromText="180" w:rightFromText="180" w:vertAnchor="text" w:horzAnchor="page" w:tblpX="869" w:tblpY="705"/>
        <w:tblOverlap w:val="never"/>
        <w:tblW w:w="10422" w:type="dxa"/>
        <w:tblLayout w:type="fixed"/>
        <w:tblLook w:val="0000" w:firstRow="0" w:lastRow="0" w:firstColumn="0" w:lastColumn="0" w:noHBand="0" w:noVBand="0"/>
      </w:tblPr>
      <w:tblGrid>
        <w:gridCol w:w="851"/>
        <w:gridCol w:w="1701"/>
        <w:gridCol w:w="993"/>
        <w:gridCol w:w="5670"/>
        <w:gridCol w:w="1207"/>
      </w:tblGrid>
      <w:tr w:rsidR="0093298E" w:rsidRPr="0093298E" w:rsidTr="00CC12C0">
        <w:trPr>
          <w:cantSplit/>
          <w:trHeight w:val="402"/>
        </w:trPr>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评分因素及权重</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分　值</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评分标准</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jc w:val="center"/>
              <w:rPr>
                <w:rFonts w:ascii="仿宋" w:eastAsia="仿宋" w:hAnsi="仿宋" w:cs="仿宋"/>
                <w:kern w:val="1"/>
                <w:sz w:val="28"/>
                <w:szCs w:val="28"/>
              </w:rPr>
            </w:pPr>
            <w:r w:rsidRPr="0093298E">
              <w:rPr>
                <w:rFonts w:ascii="仿宋" w:eastAsia="仿宋" w:hAnsi="仿宋" w:cs="仿宋" w:hint="eastAsia"/>
                <w:kern w:val="1"/>
                <w:sz w:val="28"/>
                <w:szCs w:val="28"/>
              </w:rPr>
              <w:t>说明</w:t>
            </w:r>
          </w:p>
        </w:tc>
      </w:tr>
      <w:tr w:rsidR="0093298E" w:rsidRPr="0093298E" w:rsidTr="00CC12C0">
        <w:trPr>
          <w:trHeight w:val="1101"/>
        </w:trPr>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rPr>
                <w:rFonts w:ascii="仿宋" w:eastAsia="仿宋" w:hAnsi="仿宋" w:cs="仿宋"/>
                <w:kern w:val="1"/>
                <w:sz w:val="28"/>
                <w:szCs w:val="28"/>
              </w:rPr>
            </w:pPr>
            <w:r w:rsidRPr="0093298E">
              <w:rPr>
                <w:rFonts w:ascii="仿宋" w:eastAsia="仿宋" w:hAnsi="仿宋" w:cs="仿宋" w:hint="eastAsia"/>
                <w:kern w:val="1"/>
                <w:sz w:val="28"/>
                <w:szCs w:val="28"/>
              </w:rPr>
              <w:t>报价 30%</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30分</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3A4D57">
            <w:pPr>
              <w:spacing w:line="400" w:lineRule="exact"/>
              <w:rPr>
                <w:rFonts w:eastAsia="仿宋"/>
                <w:sz w:val="28"/>
                <w:szCs w:val="28"/>
              </w:rPr>
            </w:pPr>
            <w:r>
              <w:rPr>
                <w:rFonts w:ascii="仿宋" w:eastAsia="仿宋" w:hAnsi="仿宋" w:cs="仿宋" w:hint="eastAsia"/>
                <w:kern w:val="1"/>
                <w:sz w:val="28"/>
                <w:szCs w:val="28"/>
              </w:rPr>
              <w:t>其中设备报价25分，耗材报价5分。分别</w:t>
            </w:r>
            <w:r w:rsidRPr="0093298E">
              <w:rPr>
                <w:rFonts w:ascii="仿宋" w:eastAsia="仿宋" w:hAnsi="仿宋" w:cs="仿宋" w:hint="eastAsia"/>
                <w:kern w:val="1"/>
                <w:sz w:val="28"/>
                <w:szCs w:val="28"/>
              </w:rPr>
              <w:t>以</w:t>
            </w:r>
            <w:r w:rsidR="00547C64">
              <w:rPr>
                <w:rFonts w:ascii="仿宋" w:eastAsia="仿宋" w:hAnsi="仿宋" w:cs="仿宋" w:hint="eastAsia"/>
                <w:kern w:val="1"/>
                <w:sz w:val="28"/>
                <w:szCs w:val="28"/>
              </w:rPr>
              <w:t>对应的</w:t>
            </w:r>
            <w:r w:rsidRPr="0093298E">
              <w:rPr>
                <w:rFonts w:ascii="仿宋" w:eastAsia="仿宋" w:hAnsi="仿宋" w:cs="仿宋" w:hint="eastAsia"/>
                <w:kern w:val="1"/>
                <w:sz w:val="28"/>
                <w:szCs w:val="28"/>
              </w:rPr>
              <w:t>最低有效响应报价为基准价，报价得分=(基准价／响应报价)×</w:t>
            </w:r>
            <w:r w:rsidR="003A4D57">
              <w:rPr>
                <w:rFonts w:ascii="仿宋" w:eastAsia="仿宋" w:hAnsi="仿宋" w:cs="仿宋" w:hint="eastAsia"/>
                <w:kern w:val="1"/>
                <w:sz w:val="28"/>
                <w:szCs w:val="28"/>
              </w:rPr>
              <w:t>25（设备）</w:t>
            </w:r>
            <w:r w:rsidRPr="0093298E">
              <w:rPr>
                <w:rFonts w:ascii="仿宋" w:eastAsia="仿宋" w:hAnsi="仿宋" w:cs="仿宋" w:hint="eastAsia"/>
                <w:kern w:val="1"/>
                <w:sz w:val="28"/>
                <w:szCs w:val="28"/>
              </w:rPr>
              <w:t>×100%</w:t>
            </w:r>
            <w:r w:rsidR="003A4D57">
              <w:rPr>
                <w:rFonts w:ascii="仿宋" w:eastAsia="仿宋" w:hAnsi="仿宋" w:cs="仿宋" w:hint="eastAsia"/>
                <w:kern w:val="1"/>
                <w:sz w:val="28"/>
                <w:szCs w:val="28"/>
              </w:rPr>
              <w:t>+</w:t>
            </w:r>
            <w:r w:rsidR="003A4D57" w:rsidRPr="0093298E">
              <w:rPr>
                <w:rFonts w:ascii="仿宋" w:eastAsia="仿宋" w:hAnsi="仿宋" w:cs="仿宋" w:hint="eastAsia"/>
                <w:kern w:val="1"/>
                <w:sz w:val="28"/>
                <w:szCs w:val="28"/>
              </w:rPr>
              <w:t>(基准价／响应报价)×</w:t>
            </w:r>
            <w:r w:rsidR="003A4D57">
              <w:rPr>
                <w:rFonts w:ascii="仿宋" w:eastAsia="仿宋" w:hAnsi="仿宋" w:cs="仿宋" w:hint="eastAsia"/>
                <w:kern w:val="1"/>
                <w:sz w:val="28"/>
                <w:szCs w:val="28"/>
              </w:rPr>
              <w:t>5（耗材）</w:t>
            </w:r>
            <w:r w:rsidR="003A4D57" w:rsidRPr="0093298E">
              <w:rPr>
                <w:rFonts w:ascii="仿宋" w:eastAsia="仿宋" w:hAnsi="仿宋" w:cs="仿宋" w:hint="eastAsia"/>
                <w:kern w:val="1"/>
                <w:sz w:val="28"/>
                <w:szCs w:val="28"/>
              </w:rPr>
              <w:t>×100%</w:t>
            </w:r>
            <w:r w:rsidRPr="0093298E">
              <w:rPr>
                <w:rFonts w:ascii="仿宋" w:eastAsia="仿宋" w:hAnsi="仿宋" w:cs="仿宋" w:hint="eastAsia"/>
                <w:kern w:val="1"/>
                <w:sz w:val="28"/>
                <w:szCs w:val="28"/>
              </w:rPr>
              <w:t>。（结果保留2位小数）</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left="-38"/>
              <w:rPr>
                <w:rFonts w:ascii="仿宋" w:eastAsia="仿宋" w:hAnsi="仿宋" w:cs="仿宋"/>
                <w:kern w:val="1"/>
                <w:sz w:val="28"/>
                <w:szCs w:val="28"/>
              </w:rPr>
            </w:pPr>
            <w:r w:rsidRPr="0093298E">
              <w:rPr>
                <w:rFonts w:ascii="仿宋" w:eastAsia="仿宋" w:hAnsi="仿宋" w:cs="仿宋" w:hint="eastAsia"/>
                <w:sz w:val="28"/>
                <w:szCs w:val="28"/>
              </w:rPr>
              <w:t>共同评分因素</w:t>
            </w:r>
          </w:p>
        </w:tc>
      </w:tr>
      <w:tr w:rsidR="0093298E" w:rsidRPr="0093298E" w:rsidTr="00CC12C0">
        <w:trPr>
          <w:trHeight w:val="2700"/>
        </w:trPr>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rPr>
                <w:rFonts w:ascii="仿宋" w:eastAsia="仿宋" w:hAnsi="仿宋" w:cs="仿宋"/>
                <w:kern w:val="1"/>
                <w:sz w:val="28"/>
                <w:szCs w:val="28"/>
              </w:rPr>
            </w:pPr>
            <w:r w:rsidRPr="0093298E">
              <w:rPr>
                <w:rFonts w:ascii="仿宋" w:eastAsia="仿宋" w:hAnsi="仿宋" w:cs="仿宋" w:hint="eastAsia"/>
                <w:kern w:val="1"/>
                <w:sz w:val="28"/>
                <w:szCs w:val="28"/>
              </w:rPr>
              <w:t>产品技术参数42%</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42分</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93298E">
            <w:pPr>
              <w:spacing w:line="360" w:lineRule="auto"/>
              <w:ind w:firstLineChars="100" w:firstLine="280"/>
              <w:rPr>
                <w:rFonts w:ascii="仿宋" w:eastAsia="仿宋" w:hAnsi="仿宋" w:cs="仿宋"/>
                <w:sz w:val="28"/>
                <w:szCs w:val="28"/>
              </w:rPr>
            </w:pPr>
            <w:r w:rsidRPr="0093298E">
              <w:rPr>
                <w:rFonts w:ascii="仿宋" w:eastAsia="仿宋" w:hAnsi="仿宋" w:cs="仿宋" w:hint="eastAsia"/>
                <w:sz w:val="28"/>
                <w:szCs w:val="28"/>
              </w:rPr>
              <w:t>供应商投标产品的技术参数完全满足招标文件中技术参数及要求没有负偏离的得42分,</w:t>
            </w:r>
            <w:r w:rsidRPr="0093298E">
              <w:rPr>
                <w:rFonts w:ascii="仿宋" w:eastAsia="仿宋" w:hAnsi="仿宋" w:cs="仿宋" w:hint="eastAsia"/>
                <w:bCs/>
                <w:kern w:val="0"/>
                <w:sz w:val="28"/>
                <w:szCs w:val="28"/>
              </w:rPr>
              <w:t xml:space="preserve"> </w:t>
            </w:r>
            <w:r w:rsidRPr="0093298E">
              <w:rPr>
                <w:rFonts w:ascii="仿宋" w:eastAsia="仿宋" w:hAnsi="仿宋" w:cs="仿宋" w:hint="eastAsia"/>
                <w:sz w:val="28"/>
                <w:szCs w:val="28"/>
              </w:rPr>
              <w:t>不满足招标文件要求的一项扣3分，直至本项值扣完为止。</w:t>
            </w:r>
          </w:p>
          <w:p w:rsidR="0093298E" w:rsidRPr="0093298E" w:rsidRDefault="0093298E" w:rsidP="00CC12C0">
            <w:pPr>
              <w:rPr>
                <w:rFonts w:ascii="仿宋" w:eastAsia="仿宋" w:hAnsi="仿宋" w:cs="仿宋"/>
                <w:sz w:val="28"/>
                <w:szCs w:val="28"/>
              </w:rPr>
            </w:pPr>
            <w:r w:rsidRPr="0093298E">
              <w:rPr>
                <w:rFonts w:ascii="仿宋" w:eastAsia="仿宋" w:hAnsi="仿宋" w:cs="仿宋" w:hint="eastAsia"/>
                <w:sz w:val="28"/>
                <w:szCs w:val="28"/>
              </w:rPr>
              <w:t>注：投标产品满足▲号条款要求需按照招标技术要求提供证明材料，未提供材料或提供的材料不足以证明其满足招标要求的视为不符合要求。</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sz w:val="28"/>
                <w:szCs w:val="28"/>
              </w:rPr>
            </w:pPr>
            <w:r w:rsidRPr="0093298E">
              <w:rPr>
                <w:rFonts w:ascii="仿宋" w:eastAsia="仿宋" w:hAnsi="仿宋" w:cs="仿宋" w:hint="eastAsia"/>
                <w:sz w:val="28"/>
                <w:szCs w:val="28"/>
              </w:rPr>
              <w:t>共同评分因素</w:t>
            </w:r>
          </w:p>
        </w:tc>
      </w:tr>
      <w:tr w:rsidR="0093298E" w:rsidRPr="0093298E" w:rsidTr="00CC12C0">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bCs/>
                <w:kern w:val="1"/>
                <w:sz w:val="28"/>
                <w:szCs w:val="28"/>
              </w:rPr>
            </w:pPr>
            <w:r w:rsidRPr="0093298E">
              <w:rPr>
                <w:rFonts w:ascii="仿宋" w:eastAsia="仿宋" w:hAnsi="仿宋" w:cs="仿宋" w:hint="eastAsia"/>
                <w:bCs/>
                <w:kern w:val="1"/>
                <w:sz w:val="28"/>
                <w:szCs w:val="28"/>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rPr>
                <w:rFonts w:ascii="仿宋" w:eastAsia="仿宋" w:hAnsi="仿宋" w:cs="仿宋"/>
                <w:b/>
                <w:kern w:val="1"/>
                <w:sz w:val="28"/>
                <w:szCs w:val="28"/>
              </w:rPr>
            </w:pPr>
            <w:r w:rsidRPr="0093298E">
              <w:rPr>
                <w:rFonts w:ascii="仿宋" w:eastAsia="仿宋" w:hAnsi="仿宋" w:cs="仿宋" w:hint="eastAsia"/>
                <w:kern w:val="1"/>
                <w:sz w:val="28"/>
                <w:szCs w:val="28"/>
              </w:rPr>
              <w:t>项目实施方案18%</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b/>
                <w:kern w:val="1"/>
                <w:sz w:val="28"/>
                <w:szCs w:val="28"/>
              </w:rPr>
            </w:pPr>
            <w:r w:rsidRPr="0093298E">
              <w:rPr>
                <w:rFonts w:ascii="仿宋" w:eastAsia="仿宋" w:hAnsi="仿宋" w:cs="仿宋" w:hint="eastAsia"/>
                <w:kern w:val="1"/>
                <w:sz w:val="28"/>
                <w:szCs w:val="28"/>
              </w:rPr>
              <w:t>18分</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rPr>
                <w:rFonts w:ascii="仿宋" w:eastAsia="仿宋" w:hAnsi="仿宋" w:cs="仿宋"/>
                <w:sz w:val="28"/>
                <w:szCs w:val="28"/>
              </w:rPr>
            </w:pPr>
            <w:r w:rsidRPr="0093298E">
              <w:rPr>
                <w:rFonts w:ascii="仿宋" w:eastAsia="仿宋" w:hAnsi="仿宋" w:cs="仿宋" w:hint="eastAsia"/>
                <w:sz w:val="28"/>
                <w:szCs w:val="28"/>
              </w:rPr>
              <w:t>根据供应商针对本项目提出的项目实施方案，包含</w:t>
            </w:r>
          </w:p>
          <w:p w:rsidR="0093298E" w:rsidRPr="0093298E" w:rsidRDefault="0093298E" w:rsidP="00CC12C0">
            <w:pPr>
              <w:rPr>
                <w:rFonts w:ascii="仿宋" w:eastAsia="仿宋" w:hAnsi="仿宋" w:cs="仿宋"/>
                <w:sz w:val="28"/>
                <w:szCs w:val="28"/>
              </w:rPr>
            </w:pPr>
            <w:r w:rsidRPr="0093298E">
              <w:rPr>
                <w:rFonts w:ascii="仿宋" w:eastAsia="仿宋" w:hAnsi="仿宋" w:cs="仿宋" w:hint="eastAsia"/>
                <w:sz w:val="28"/>
                <w:szCs w:val="28"/>
              </w:rPr>
              <w:t>1、供货方案：①供货机制；②供货响应时间；③质量控制措施；</w:t>
            </w:r>
          </w:p>
          <w:p w:rsidR="0093298E" w:rsidRPr="0093298E" w:rsidRDefault="0093298E" w:rsidP="0093298E">
            <w:pPr>
              <w:numPr>
                <w:ilvl w:val="0"/>
                <w:numId w:val="1"/>
              </w:numPr>
              <w:rPr>
                <w:rFonts w:ascii="仿宋" w:eastAsia="仿宋" w:hAnsi="仿宋" w:cs="仿宋"/>
                <w:sz w:val="28"/>
                <w:szCs w:val="28"/>
              </w:rPr>
            </w:pPr>
            <w:r w:rsidRPr="0093298E">
              <w:rPr>
                <w:rFonts w:ascii="仿宋" w:eastAsia="仿宋" w:hAnsi="仿宋" w:cs="仿宋" w:hint="eastAsia"/>
                <w:sz w:val="28"/>
                <w:szCs w:val="28"/>
              </w:rPr>
              <w:lastRenderedPageBreak/>
              <w:t>应急方案：①应急保障方案；②自然灾害和突发事件应急措施方案；</w:t>
            </w:r>
          </w:p>
          <w:p w:rsidR="0093298E" w:rsidRPr="0093298E" w:rsidRDefault="0093298E" w:rsidP="0093298E">
            <w:pPr>
              <w:numPr>
                <w:ilvl w:val="0"/>
                <w:numId w:val="1"/>
              </w:numPr>
              <w:rPr>
                <w:rFonts w:ascii="仿宋" w:eastAsia="仿宋" w:hAnsi="仿宋" w:cs="仿宋"/>
                <w:sz w:val="28"/>
                <w:szCs w:val="28"/>
              </w:rPr>
            </w:pPr>
            <w:r w:rsidRPr="0093298E">
              <w:rPr>
                <w:rFonts w:ascii="仿宋" w:eastAsia="仿宋" w:hAnsi="仿宋" w:cs="仿宋" w:hint="eastAsia"/>
                <w:sz w:val="28"/>
                <w:szCs w:val="28"/>
              </w:rPr>
              <w:t>售后服务方案：①售后机构设置和人员配备；②售后服务响应时间；③售后维护方案；④人员培训计划。</w:t>
            </w:r>
          </w:p>
          <w:p w:rsidR="0093298E" w:rsidRPr="0093298E" w:rsidRDefault="0093298E" w:rsidP="00CC12C0">
            <w:pPr>
              <w:rPr>
                <w:rFonts w:ascii="仿宋" w:eastAsia="仿宋" w:hAnsi="仿宋" w:cs="仿宋"/>
                <w:b/>
                <w:kern w:val="1"/>
                <w:sz w:val="28"/>
                <w:szCs w:val="28"/>
              </w:rPr>
            </w:pPr>
            <w:r w:rsidRPr="0093298E">
              <w:rPr>
                <w:rFonts w:ascii="仿宋" w:eastAsia="仿宋" w:hAnsi="仿宋" w:cs="仿宋" w:hint="eastAsia"/>
                <w:sz w:val="28"/>
                <w:szCs w:val="28"/>
              </w:rPr>
              <w:t>方案完整满足项目实际需要的得18分；每缺少一项内容扣2分；每有一项内容描述存在错误或缺陷（缺陷是指：存在凭空编造、前后不一致、前后逻辑错误、涉及的规范及标准错误、地点区域错误、内容缺失、不符合项目实际情况等）或其描述不满足项目实际采购需要的扣2.5分。扣完为止。</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b/>
                <w:kern w:val="1"/>
                <w:sz w:val="28"/>
                <w:szCs w:val="28"/>
              </w:rPr>
            </w:pPr>
            <w:r w:rsidRPr="0093298E">
              <w:rPr>
                <w:rFonts w:ascii="仿宋" w:eastAsia="仿宋" w:hAnsi="仿宋" w:cs="仿宋" w:hint="eastAsia"/>
                <w:sz w:val="28"/>
                <w:szCs w:val="28"/>
              </w:rPr>
              <w:lastRenderedPageBreak/>
              <w:t>共同评分因素</w:t>
            </w:r>
          </w:p>
        </w:tc>
      </w:tr>
      <w:tr w:rsidR="0093298E" w:rsidRPr="0093298E" w:rsidTr="00CC12C0">
        <w:trPr>
          <w:cantSplit/>
          <w:trHeight w:val="2595"/>
        </w:trPr>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bCs/>
                <w:kern w:val="1"/>
                <w:sz w:val="28"/>
                <w:szCs w:val="28"/>
              </w:rPr>
            </w:pPr>
            <w:r w:rsidRPr="0093298E">
              <w:rPr>
                <w:rFonts w:ascii="仿宋" w:eastAsia="仿宋" w:hAnsi="仿宋" w:cs="仿宋" w:hint="eastAsia"/>
                <w:bCs/>
                <w:kern w:val="1"/>
                <w:sz w:val="28"/>
                <w:szCs w:val="28"/>
              </w:rPr>
              <w:lastRenderedPageBreak/>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b/>
                <w:kern w:val="1"/>
                <w:sz w:val="28"/>
                <w:szCs w:val="28"/>
              </w:rPr>
            </w:pPr>
            <w:r w:rsidRPr="0093298E">
              <w:rPr>
                <w:rFonts w:ascii="仿宋" w:eastAsia="仿宋" w:hAnsi="仿宋" w:cs="仿宋" w:hint="eastAsia"/>
                <w:kern w:val="1"/>
                <w:sz w:val="28"/>
                <w:szCs w:val="28"/>
              </w:rPr>
              <w:t>业绩10%</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b/>
                <w:kern w:val="1"/>
                <w:sz w:val="28"/>
                <w:szCs w:val="28"/>
              </w:rPr>
            </w:pPr>
            <w:r w:rsidRPr="0093298E">
              <w:rPr>
                <w:rFonts w:ascii="仿宋" w:eastAsia="仿宋" w:hAnsi="仿宋" w:cs="仿宋" w:hint="eastAsia"/>
                <w:kern w:val="1"/>
                <w:sz w:val="28"/>
                <w:szCs w:val="28"/>
              </w:rPr>
              <w:t>10分</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kern w:val="1"/>
                <w:sz w:val="28"/>
                <w:szCs w:val="28"/>
              </w:rPr>
            </w:pPr>
            <w:r w:rsidRPr="0093298E">
              <w:rPr>
                <w:rFonts w:ascii="仿宋" w:eastAsia="仿宋" w:hAnsi="仿宋" w:cs="仿宋" w:hint="eastAsia"/>
                <w:kern w:val="1"/>
                <w:sz w:val="28"/>
                <w:szCs w:val="28"/>
              </w:rPr>
              <w:t>根据供应商提供的类似项目业绩（2019年-至今）进行评定，每提供一个业绩得5分，最多可得10分。（提供合同协议书复印件加盖公章）</w:t>
            </w:r>
          </w:p>
          <w:p w:rsidR="0093298E" w:rsidRPr="0093298E" w:rsidRDefault="0093298E" w:rsidP="00CC12C0">
            <w:pPr>
              <w:spacing w:line="400" w:lineRule="exact"/>
              <w:rPr>
                <w:rFonts w:ascii="仿宋" w:eastAsia="仿宋" w:hAnsi="仿宋" w:cs="仿宋"/>
                <w:kern w:val="1"/>
                <w:sz w:val="28"/>
                <w:szCs w:val="28"/>
              </w:rPr>
            </w:pPr>
            <w:r w:rsidRPr="0093298E">
              <w:rPr>
                <w:rFonts w:ascii="仿宋" w:eastAsia="仿宋" w:hAnsi="仿宋" w:cs="仿宋" w:hint="eastAsia"/>
                <w:kern w:val="1"/>
                <w:sz w:val="28"/>
                <w:szCs w:val="28"/>
              </w:rPr>
              <w:t>注：时限要求不符（时间以签订时间为准）、总金额或数量不清晰、项目类别不符、供应商与合同方名称不一致的合同均不予认可。</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b/>
                <w:kern w:val="1"/>
                <w:sz w:val="28"/>
                <w:szCs w:val="28"/>
              </w:rPr>
            </w:pPr>
            <w:r w:rsidRPr="0093298E">
              <w:rPr>
                <w:rFonts w:ascii="仿宋" w:eastAsia="仿宋" w:hAnsi="仿宋" w:cs="仿宋" w:hint="eastAsia"/>
                <w:sz w:val="28"/>
                <w:szCs w:val="28"/>
              </w:rPr>
              <w:t>共同评分因素</w:t>
            </w:r>
          </w:p>
        </w:tc>
      </w:tr>
    </w:tbl>
    <w:p w:rsidR="00513630" w:rsidRPr="00D5568A" w:rsidRDefault="00513630">
      <w:pPr>
        <w:spacing w:line="360" w:lineRule="auto"/>
        <w:rPr>
          <w:rFonts w:asciiTheme="minorEastAsia" w:hAnsiTheme="minorEastAsia"/>
          <w:sz w:val="28"/>
          <w:szCs w:val="28"/>
        </w:rPr>
      </w:pPr>
    </w:p>
    <w:p w:rsidR="0004360F" w:rsidRPr="00D5568A" w:rsidRDefault="00D27D46" w:rsidP="00C26BBF">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t>第四章 响应文件要求</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一、比选申请函（格式自拟）；</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二、报价表（格式自拟）；</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三、符合《政府采购法》第二十二条的证明材料及相关的承诺函；</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四、法定代表人授权委托书（法定代表人本人参加的，不提交）；</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五、商务响应文件；</w:t>
      </w:r>
    </w:p>
    <w:p w:rsidR="0004360F" w:rsidRPr="00D5568A" w:rsidRDefault="00CA37BF">
      <w:pPr>
        <w:spacing w:line="360" w:lineRule="auto"/>
        <w:rPr>
          <w:rFonts w:asciiTheme="minorEastAsia" w:hAnsiTheme="minorEastAsia"/>
          <w:sz w:val="28"/>
          <w:szCs w:val="28"/>
        </w:rPr>
      </w:pPr>
      <w:r w:rsidRPr="00D5568A">
        <w:rPr>
          <w:rFonts w:asciiTheme="minorEastAsia" w:hAnsiTheme="minorEastAsia" w:hint="eastAsia"/>
          <w:sz w:val="28"/>
          <w:szCs w:val="28"/>
        </w:rPr>
        <w:lastRenderedPageBreak/>
        <w:t>六、</w:t>
      </w:r>
      <w:r w:rsidR="00C4096F">
        <w:rPr>
          <w:rFonts w:asciiTheme="minorEastAsia" w:hAnsiTheme="minorEastAsia" w:hint="eastAsia"/>
          <w:sz w:val="28"/>
          <w:szCs w:val="28"/>
        </w:rPr>
        <w:t>供应清单</w:t>
      </w:r>
      <w:r w:rsidR="00D27D46" w:rsidRPr="00D5568A">
        <w:rPr>
          <w:rFonts w:asciiTheme="minorEastAsia" w:hAnsiTheme="minorEastAsia" w:hint="eastAsia"/>
          <w:sz w:val="28"/>
          <w:szCs w:val="28"/>
        </w:rPr>
        <w:t>（</w:t>
      </w:r>
      <w:r w:rsidR="00C4096F">
        <w:rPr>
          <w:rFonts w:asciiTheme="minorEastAsia" w:hAnsiTheme="minorEastAsia" w:hint="eastAsia"/>
          <w:sz w:val="28"/>
          <w:szCs w:val="28"/>
        </w:rPr>
        <w:t>包含生产厂家及规格型号</w:t>
      </w:r>
      <w:r w:rsidR="00D27D46" w:rsidRPr="00D5568A">
        <w:rPr>
          <w:rFonts w:asciiTheme="minorEastAsia" w:hAnsiTheme="minorEastAsia" w:hint="eastAsia"/>
          <w:sz w:val="28"/>
          <w:szCs w:val="28"/>
        </w:rPr>
        <w:t>）；</w:t>
      </w:r>
    </w:p>
    <w:p w:rsidR="0004360F" w:rsidRPr="00D5568A" w:rsidRDefault="00211041">
      <w:pPr>
        <w:spacing w:line="360" w:lineRule="auto"/>
        <w:rPr>
          <w:rFonts w:asciiTheme="minorEastAsia" w:hAnsiTheme="minorEastAsia"/>
          <w:sz w:val="28"/>
          <w:szCs w:val="28"/>
        </w:rPr>
      </w:pPr>
      <w:r>
        <w:rPr>
          <w:rFonts w:asciiTheme="minorEastAsia" w:hAnsiTheme="minorEastAsia" w:hint="eastAsia"/>
          <w:sz w:val="28"/>
          <w:szCs w:val="28"/>
        </w:rPr>
        <w:t>七</w:t>
      </w:r>
      <w:r w:rsidR="00D27D46" w:rsidRPr="00D5568A">
        <w:rPr>
          <w:rFonts w:asciiTheme="minorEastAsia" w:hAnsiTheme="minorEastAsia" w:hint="eastAsia"/>
          <w:sz w:val="28"/>
          <w:szCs w:val="28"/>
        </w:rPr>
        <w:t>、其他证明材料。</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 xml:space="preserve">    供应商应保证所提交材料的合法性、真实性和有效性。响应文件需提交正本一份。</w:t>
      </w:r>
    </w:p>
    <w:sectPr w:rsidR="0004360F" w:rsidRPr="00D5568A">
      <w:pgSz w:w="11906" w:h="16838"/>
      <w:pgMar w:top="1134" w:right="1134"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689" w:rsidRDefault="003A4689" w:rsidP="00EE6D2A">
      <w:r>
        <w:separator/>
      </w:r>
    </w:p>
  </w:endnote>
  <w:endnote w:type="continuationSeparator" w:id="0">
    <w:p w:rsidR="003A4689" w:rsidRDefault="003A4689" w:rsidP="00EE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689" w:rsidRDefault="003A4689" w:rsidP="00EE6D2A">
      <w:r>
        <w:separator/>
      </w:r>
    </w:p>
  </w:footnote>
  <w:footnote w:type="continuationSeparator" w:id="0">
    <w:p w:rsidR="003A4689" w:rsidRDefault="003A4689" w:rsidP="00EE6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4A5F9"/>
    <w:multiLevelType w:val="singleLevel"/>
    <w:tmpl w:val="2654A5F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TgyYTFmNDNhZDU1ODRmMzNkNTcwOTVjNDJlM2IifQ=="/>
  </w:docVars>
  <w:rsids>
    <w:rsidRoot w:val="002E6875"/>
    <w:rsid w:val="00016F24"/>
    <w:rsid w:val="00021ECF"/>
    <w:rsid w:val="0003433C"/>
    <w:rsid w:val="0004360F"/>
    <w:rsid w:val="000907CE"/>
    <w:rsid w:val="000A36F9"/>
    <w:rsid w:val="000C638F"/>
    <w:rsid w:val="000D2DAF"/>
    <w:rsid w:val="000D5D5E"/>
    <w:rsid w:val="000F0D29"/>
    <w:rsid w:val="001170A1"/>
    <w:rsid w:val="001458B1"/>
    <w:rsid w:val="001A297F"/>
    <w:rsid w:val="001A500C"/>
    <w:rsid w:val="001C4955"/>
    <w:rsid w:val="001D216B"/>
    <w:rsid w:val="001E70AD"/>
    <w:rsid w:val="00211041"/>
    <w:rsid w:val="0026488E"/>
    <w:rsid w:val="002829E1"/>
    <w:rsid w:val="00291518"/>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A4689"/>
    <w:rsid w:val="003A4D57"/>
    <w:rsid w:val="003C1A11"/>
    <w:rsid w:val="003D2BA4"/>
    <w:rsid w:val="003D797D"/>
    <w:rsid w:val="004063C1"/>
    <w:rsid w:val="00427882"/>
    <w:rsid w:val="00430F90"/>
    <w:rsid w:val="00457D9E"/>
    <w:rsid w:val="004762E2"/>
    <w:rsid w:val="00492221"/>
    <w:rsid w:val="0049397A"/>
    <w:rsid w:val="004B71D0"/>
    <w:rsid w:val="004C78FB"/>
    <w:rsid w:val="004D28F9"/>
    <w:rsid w:val="004F11B1"/>
    <w:rsid w:val="004F698A"/>
    <w:rsid w:val="00513630"/>
    <w:rsid w:val="00547C64"/>
    <w:rsid w:val="005A6FFF"/>
    <w:rsid w:val="005A71B2"/>
    <w:rsid w:val="005E01F1"/>
    <w:rsid w:val="005F32F0"/>
    <w:rsid w:val="00600E7F"/>
    <w:rsid w:val="0061508B"/>
    <w:rsid w:val="00620715"/>
    <w:rsid w:val="00660A95"/>
    <w:rsid w:val="00663AB6"/>
    <w:rsid w:val="006655B6"/>
    <w:rsid w:val="00665A91"/>
    <w:rsid w:val="00677915"/>
    <w:rsid w:val="00694F28"/>
    <w:rsid w:val="006A0161"/>
    <w:rsid w:val="006A1887"/>
    <w:rsid w:val="006A561E"/>
    <w:rsid w:val="006D2579"/>
    <w:rsid w:val="006D4CB3"/>
    <w:rsid w:val="006F3001"/>
    <w:rsid w:val="007215D6"/>
    <w:rsid w:val="00732C96"/>
    <w:rsid w:val="0075500B"/>
    <w:rsid w:val="007723F2"/>
    <w:rsid w:val="00774679"/>
    <w:rsid w:val="007A33BA"/>
    <w:rsid w:val="007A4B5D"/>
    <w:rsid w:val="007B3732"/>
    <w:rsid w:val="007F03CB"/>
    <w:rsid w:val="007F3071"/>
    <w:rsid w:val="00806E12"/>
    <w:rsid w:val="008279FC"/>
    <w:rsid w:val="008309CE"/>
    <w:rsid w:val="008615DC"/>
    <w:rsid w:val="00864F80"/>
    <w:rsid w:val="00875C5F"/>
    <w:rsid w:val="008A11D7"/>
    <w:rsid w:val="008A5470"/>
    <w:rsid w:val="008B4D2A"/>
    <w:rsid w:val="008B7BDA"/>
    <w:rsid w:val="008D6A78"/>
    <w:rsid w:val="008E2D8A"/>
    <w:rsid w:val="00921EB7"/>
    <w:rsid w:val="0093298E"/>
    <w:rsid w:val="00952266"/>
    <w:rsid w:val="00955B5F"/>
    <w:rsid w:val="00973005"/>
    <w:rsid w:val="009801A6"/>
    <w:rsid w:val="009D5121"/>
    <w:rsid w:val="00A02749"/>
    <w:rsid w:val="00A02DF0"/>
    <w:rsid w:val="00A20C82"/>
    <w:rsid w:val="00A6578A"/>
    <w:rsid w:val="00A82AE3"/>
    <w:rsid w:val="00A845F7"/>
    <w:rsid w:val="00A97EFB"/>
    <w:rsid w:val="00AB6E18"/>
    <w:rsid w:val="00AC1C37"/>
    <w:rsid w:val="00B26D00"/>
    <w:rsid w:val="00B30C6C"/>
    <w:rsid w:val="00B3680F"/>
    <w:rsid w:val="00B459C4"/>
    <w:rsid w:val="00B7048C"/>
    <w:rsid w:val="00B86E7A"/>
    <w:rsid w:val="00B943F4"/>
    <w:rsid w:val="00BB2300"/>
    <w:rsid w:val="00BB6789"/>
    <w:rsid w:val="00BC79F5"/>
    <w:rsid w:val="00BE5EE9"/>
    <w:rsid w:val="00C0231B"/>
    <w:rsid w:val="00C02ABE"/>
    <w:rsid w:val="00C0718B"/>
    <w:rsid w:val="00C26BBF"/>
    <w:rsid w:val="00C4096F"/>
    <w:rsid w:val="00C676E5"/>
    <w:rsid w:val="00C702BB"/>
    <w:rsid w:val="00C76B6A"/>
    <w:rsid w:val="00CA37BF"/>
    <w:rsid w:val="00CD405B"/>
    <w:rsid w:val="00CD7778"/>
    <w:rsid w:val="00CE465A"/>
    <w:rsid w:val="00CE4B74"/>
    <w:rsid w:val="00D21D9F"/>
    <w:rsid w:val="00D21E67"/>
    <w:rsid w:val="00D25FE8"/>
    <w:rsid w:val="00D26A00"/>
    <w:rsid w:val="00D27D46"/>
    <w:rsid w:val="00D5568A"/>
    <w:rsid w:val="00D8150C"/>
    <w:rsid w:val="00D81745"/>
    <w:rsid w:val="00D939A6"/>
    <w:rsid w:val="00DA3ADB"/>
    <w:rsid w:val="00DB0860"/>
    <w:rsid w:val="00DB6684"/>
    <w:rsid w:val="00DE533A"/>
    <w:rsid w:val="00DF7A23"/>
    <w:rsid w:val="00E12B37"/>
    <w:rsid w:val="00E43005"/>
    <w:rsid w:val="00E51E87"/>
    <w:rsid w:val="00E62F30"/>
    <w:rsid w:val="00E81BC3"/>
    <w:rsid w:val="00E9516C"/>
    <w:rsid w:val="00EB6DF2"/>
    <w:rsid w:val="00EC730F"/>
    <w:rsid w:val="00ED091B"/>
    <w:rsid w:val="00EE6D2A"/>
    <w:rsid w:val="00EF1601"/>
    <w:rsid w:val="00EF6B49"/>
    <w:rsid w:val="00EF77AE"/>
    <w:rsid w:val="00F155D6"/>
    <w:rsid w:val="00F255F3"/>
    <w:rsid w:val="00F51913"/>
    <w:rsid w:val="00F56E40"/>
    <w:rsid w:val="00F5758D"/>
    <w:rsid w:val="00F700F5"/>
    <w:rsid w:val="00F96186"/>
    <w:rsid w:val="16343312"/>
    <w:rsid w:val="38885B58"/>
    <w:rsid w:val="3DF43271"/>
    <w:rsid w:val="4C730B96"/>
    <w:rsid w:val="5453228F"/>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sid w:val="00016F24"/>
    <w:rPr>
      <w:rFonts w:ascii="方正仿宋_GBK" w:eastAsia="方正仿宋_GBK" w:hAnsi="方正仿宋_GBK" w:cs="方正仿宋_GBK"/>
      <w:i w:val="0"/>
      <w:iCs w:val="0"/>
      <w:color w:val="000000"/>
      <w:sz w:val="24"/>
      <w:szCs w:val="24"/>
      <w:u w:val="none"/>
    </w:rPr>
  </w:style>
  <w:style w:type="character" w:customStyle="1" w:styleId="font21">
    <w:name w:val="font21"/>
    <w:basedOn w:val="a0"/>
    <w:rsid w:val="00016F24"/>
    <w:rPr>
      <w:rFonts w:ascii="Times New Roman" w:hAnsi="Times New Roman" w:cs="Times New Roman" w:hint="default"/>
      <w:i w:val="0"/>
      <w:iCs w:val="0"/>
      <w:color w:val="000000"/>
      <w:sz w:val="24"/>
      <w:szCs w:val="24"/>
      <w:u w:val="none"/>
    </w:rPr>
  </w:style>
  <w:style w:type="character" w:customStyle="1" w:styleId="font01">
    <w:name w:val="font01"/>
    <w:basedOn w:val="a0"/>
    <w:rsid w:val="00016F24"/>
    <w:rPr>
      <w:rFonts w:ascii="宋体" w:eastAsia="宋体" w:hAnsi="宋体" w:cs="宋体" w:hint="eastAsia"/>
      <w:i w:val="0"/>
      <w:iCs w:val="0"/>
      <w:color w:val="000000"/>
      <w:sz w:val="24"/>
      <w:szCs w:val="24"/>
      <w:u w:val="none"/>
    </w:rPr>
  </w:style>
  <w:style w:type="paragraph" w:styleId="a5">
    <w:name w:val="Body Text Indent"/>
    <w:basedOn w:val="a"/>
    <w:link w:val="Char1"/>
    <w:rsid w:val="008B7BDA"/>
    <w:pPr>
      <w:ind w:firstLineChars="200" w:firstLine="420"/>
    </w:pPr>
    <w:rPr>
      <w:rFonts w:ascii="宋体" w:eastAsia="宋体" w:hAnsi="宋体" w:cs="Times New Roman"/>
      <w:szCs w:val="20"/>
    </w:rPr>
  </w:style>
  <w:style w:type="character" w:customStyle="1" w:styleId="Char1">
    <w:name w:val="正文文本缩进 Char"/>
    <w:basedOn w:val="a0"/>
    <w:link w:val="a5"/>
    <w:rsid w:val="008B7BDA"/>
    <w:rPr>
      <w:rFonts w:ascii="宋体" w:hAnsi="宋体"/>
      <w:kern w:val="2"/>
      <w:sz w:val="21"/>
      <w:lang w:bidi="ar-SA"/>
    </w:rPr>
  </w:style>
  <w:style w:type="paragraph" w:styleId="a6">
    <w:name w:val="Balloon Text"/>
    <w:basedOn w:val="a"/>
    <w:link w:val="Char2"/>
    <w:uiPriority w:val="99"/>
    <w:semiHidden/>
    <w:unhideWhenUsed/>
    <w:rsid w:val="00C26BBF"/>
    <w:rPr>
      <w:sz w:val="18"/>
      <w:szCs w:val="18"/>
    </w:rPr>
  </w:style>
  <w:style w:type="character" w:customStyle="1" w:styleId="Char2">
    <w:name w:val="批注框文本 Char"/>
    <w:basedOn w:val="a0"/>
    <w:link w:val="a6"/>
    <w:uiPriority w:val="99"/>
    <w:semiHidden/>
    <w:rsid w:val="00C26BBF"/>
    <w:rPr>
      <w:rFonts w:asciiTheme="minorHAnsi" w:eastAsiaTheme="minorEastAsia" w:hAnsiTheme="minorHAnsi" w:cstheme="minorBidi"/>
      <w:kern w:val="2"/>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sid w:val="00016F24"/>
    <w:rPr>
      <w:rFonts w:ascii="方正仿宋_GBK" w:eastAsia="方正仿宋_GBK" w:hAnsi="方正仿宋_GBK" w:cs="方正仿宋_GBK"/>
      <w:i w:val="0"/>
      <w:iCs w:val="0"/>
      <w:color w:val="000000"/>
      <w:sz w:val="24"/>
      <w:szCs w:val="24"/>
      <w:u w:val="none"/>
    </w:rPr>
  </w:style>
  <w:style w:type="character" w:customStyle="1" w:styleId="font21">
    <w:name w:val="font21"/>
    <w:basedOn w:val="a0"/>
    <w:rsid w:val="00016F24"/>
    <w:rPr>
      <w:rFonts w:ascii="Times New Roman" w:hAnsi="Times New Roman" w:cs="Times New Roman" w:hint="default"/>
      <w:i w:val="0"/>
      <w:iCs w:val="0"/>
      <w:color w:val="000000"/>
      <w:sz w:val="24"/>
      <w:szCs w:val="24"/>
      <w:u w:val="none"/>
    </w:rPr>
  </w:style>
  <w:style w:type="character" w:customStyle="1" w:styleId="font01">
    <w:name w:val="font01"/>
    <w:basedOn w:val="a0"/>
    <w:rsid w:val="00016F24"/>
    <w:rPr>
      <w:rFonts w:ascii="宋体" w:eastAsia="宋体" w:hAnsi="宋体" w:cs="宋体" w:hint="eastAsia"/>
      <w:i w:val="0"/>
      <w:iCs w:val="0"/>
      <w:color w:val="000000"/>
      <w:sz w:val="24"/>
      <w:szCs w:val="24"/>
      <w:u w:val="none"/>
    </w:rPr>
  </w:style>
  <w:style w:type="paragraph" w:styleId="a5">
    <w:name w:val="Body Text Indent"/>
    <w:basedOn w:val="a"/>
    <w:link w:val="Char1"/>
    <w:rsid w:val="008B7BDA"/>
    <w:pPr>
      <w:ind w:firstLineChars="200" w:firstLine="420"/>
    </w:pPr>
    <w:rPr>
      <w:rFonts w:ascii="宋体" w:eastAsia="宋体" w:hAnsi="宋体" w:cs="Times New Roman"/>
      <w:szCs w:val="20"/>
    </w:rPr>
  </w:style>
  <w:style w:type="character" w:customStyle="1" w:styleId="Char1">
    <w:name w:val="正文文本缩进 Char"/>
    <w:basedOn w:val="a0"/>
    <w:link w:val="a5"/>
    <w:rsid w:val="008B7BDA"/>
    <w:rPr>
      <w:rFonts w:ascii="宋体" w:hAnsi="宋体"/>
      <w:kern w:val="2"/>
      <w:sz w:val="21"/>
      <w:lang w:bidi="ar-SA"/>
    </w:rPr>
  </w:style>
  <w:style w:type="paragraph" w:styleId="a6">
    <w:name w:val="Balloon Text"/>
    <w:basedOn w:val="a"/>
    <w:link w:val="Char2"/>
    <w:uiPriority w:val="99"/>
    <w:semiHidden/>
    <w:unhideWhenUsed/>
    <w:rsid w:val="00C26BBF"/>
    <w:rPr>
      <w:sz w:val="18"/>
      <w:szCs w:val="18"/>
    </w:rPr>
  </w:style>
  <w:style w:type="character" w:customStyle="1" w:styleId="Char2">
    <w:name w:val="批注框文本 Char"/>
    <w:basedOn w:val="a0"/>
    <w:link w:val="a6"/>
    <w:uiPriority w:val="99"/>
    <w:semiHidden/>
    <w:rsid w:val="00C26BBF"/>
    <w:rPr>
      <w:rFonts w:asciiTheme="minorHAnsi" w:eastAsiaTheme="minorEastAsia" w:hAnsiTheme="minorHAnsi" w:cstheme="min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422</Words>
  <Characters>2406</Characters>
  <Application>Microsoft Office Word</Application>
  <DocSecurity>0</DocSecurity>
  <Lines>20</Lines>
  <Paragraphs>5</Paragraphs>
  <ScaleCrop>false</ScaleCrop>
  <Company>微软中国</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董骁勇</cp:lastModifiedBy>
  <cp:revision>112</cp:revision>
  <cp:lastPrinted>2023-11-08T06:51:00Z</cp:lastPrinted>
  <dcterms:created xsi:type="dcterms:W3CDTF">2022-05-05T03:05:00Z</dcterms:created>
  <dcterms:modified xsi:type="dcterms:W3CDTF">2023-11-17T00:17:00Z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97BC7A4378A14EB1929B3F9DE408EC90_12</vt:lpwstr>
  </property>
</Properties>
</file>